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ackground w:color="FFFFFF">
    <mc:AlternateContent>
      <mc:Choice Requires="v"/>
      <mc:Fallback>
        <w:drawing>
          <wp:inline distT="0" distB="0" distL="0" distR="0" wp14:anchorId="5E4C961D" wp14:editId="3B27BD90">
            <wp:extent cx="0" cy="0"/>
            <wp:effectExtent l="0" t="0" r="0" b="0"/>
            <wp:docPr id="1" name="Rectangle 1">
              <a:extLst xmlns:a="http://purl.oclc.org/ooxml/drawingml/main">
                <a:ext uri="{A998136B-4AC2-44c3-8CCF-79AB77ABDD1D}">
                  <a15:backgroundPr xmlns:a15="http://schemas.microsoft.com/office/drawing/2012/main" bwMode="white" bwPure="auto" bwNormal="auto" targetScreenSize="1024x768"/>
                </a:ext>
              </a:extLst>
            </wp:docPr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 bwMode="white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0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/>
                </wp:wsp>
              </a:graphicData>
            </a:graphic>
          </wp:inline>
        </w:drawing>
      </mc:Fallback>
    </mc:AlternateContent>
  </w:background>
  <w:body>
    <w:p w14:paraId="6683EF1E" w14:textId="77777777" w:rsidR="002417D7" w:rsidRDefault="002417D7">
      <w:pPr>
        <w:pBdr>
          <w:top w:val="thinThickSmallGap" w:sz="24" w:space="1" w:color="000000"/>
          <w:left w:val="thinThickSmallGap" w:sz="24" w:space="4" w:color="000000"/>
          <w:bottom w:val="thickThinSmallGap" w:sz="24" w:space="1" w:color="000000"/>
          <w:right w:val="thickThinSmallGap" w:sz="24" w:space="4" w:color="000000"/>
        </w:pBdr>
        <w:spacing w:before="6pt"/>
        <w:jc w:val="center"/>
      </w:pPr>
    </w:p>
    <w:p w14:paraId="6E7944E9" w14:textId="77777777" w:rsidR="002417D7" w:rsidRDefault="00720A3B">
      <w:pPr>
        <w:pBdr>
          <w:top w:val="thinThickSmallGap" w:sz="24" w:space="1" w:color="000000"/>
          <w:left w:val="thinThickSmallGap" w:sz="24" w:space="4" w:color="000000"/>
          <w:bottom w:val="thickThinSmallGap" w:sz="24" w:space="1" w:color="000000"/>
          <w:right w:val="thickThinSmallGap" w:sz="24" w:space="4" w:color="000000"/>
        </w:pBdr>
        <w:jc w:val="center"/>
      </w:pPr>
      <w:r>
        <w:rPr>
          <w:rFonts w:ascii="Arial" w:hAnsi="Arial" w:cs="Arial"/>
          <w:b/>
          <w:sz w:val="36"/>
        </w:rPr>
        <w:t>BREVET DE TECHNICIEN SUPÉRIEUR</w:t>
      </w:r>
    </w:p>
    <w:p w14:paraId="3D5597E1" w14:textId="77777777" w:rsidR="002417D7" w:rsidRDefault="002417D7">
      <w:pPr>
        <w:pBdr>
          <w:top w:val="thinThickSmallGap" w:sz="24" w:space="1" w:color="000000"/>
          <w:left w:val="thinThickSmallGap" w:sz="24" w:space="4" w:color="000000"/>
          <w:bottom w:val="thickThinSmallGap" w:sz="24" w:space="1" w:color="000000"/>
          <w:right w:val="thickThinSmallGap" w:sz="24" w:space="4" w:color="000000"/>
        </w:pBdr>
        <w:jc w:val="center"/>
        <w:rPr>
          <w:rFonts w:ascii="Arial" w:hAnsi="Arial" w:cs="Arial"/>
          <w:b/>
          <w:sz w:val="36"/>
        </w:rPr>
      </w:pPr>
    </w:p>
    <w:p w14:paraId="17B068AF" w14:textId="77777777" w:rsidR="002417D7" w:rsidRDefault="00720A3B">
      <w:pPr>
        <w:pBdr>
          <w:top w:val="thinThickSmallGap" w:sz="24" w:space="1" w:color="000000"/>
          <w:left w:val="thinThickSmallGap" w:sz="24" w:space="4" w:color="000000"/>
          <w:bottom w:val="thickThinSmallGap" w:sz="24" w:space="1" w:color="000000"/>
          <w:right w:val="thickThinSmallGap" w:sz="24" w:space="4" w:color="000000"/>
        </w:pBdr>
        <w:jc w:val="center"/>
      </w:pPr>
      <w:r>
        <w:rPr>
          <w:rFonts w:ascii="Arial" w:hAnsi="Arial" w:cs="Arial"/>
          <w:b/>
          <w:sz w:val="36"/>
        </w:rPr>
        <w:t>TRAITEMENTS DES MATÉRIAUX</w:t>
      </w:r>
    </w:p>
    <w:p w14:paraId="65ACC229" w14:textId="77777777" w:rsidR="002417D7" w:rsidRDefault="002417D7">
      <w:pPr>
        <w:pBdr>
          <w:top w:val="thinThickSmallGap" w:sz="24" w:space="1" w:color="000000"/>
          <w:left w:val="thinThickSmallGap" w:sz="24" w:space="4" w:color="000000"/>
          <w:bottom w:val="thickThinSmallGap" w:sz="24" w:space="1" w:color="000000"/>
          <w:right w:val="thickThinSmallGap" w:sz="24" w:space="4" w:color="000000"/>
        </w:pBdr>
        <w:jc w:val="center"/>
        <w:rPr>
          <w:rFonts w:ascii="Arial" w:hAnsi="Arial" w:cs="Arial"/>
          <w:smallCaps/>
          <w:sz w:val="36"/>
        </w:rPr>
      </w:pPr>
    </w:p>
    <w:p w14:paraId="2FA18EC4" w14:textId="77777777" w:rsidR="002417D7" w:rsidRDefault="002417D7">
      <w:pPr>
        <w:jc w:val="center"/>
        <w:rPr>
          <w:rFonts w:ascii="Arial" w:hAnsi="Arial" w:cs="Arial"/>
          <w:b/>
          <w:smallCaps/>
          <w:sz w:val="36"/>
        </w:rPr>
      </w:pPr>
    </w:p>
    <w:p w14:paraId="63EEAFF2" w14:textId="77777777" w:rsidR="002417D7" w:rsidRDefault="00720A3B">
      <w:pPr>
        <w:pStyle w:val="Titre1"/>
        <w:ind w:start="-5.80pt"/>
        <w:jc w:val="center"/>
      </w:pPr>
      <w:r>
        <w:rPr>
          <w:rFonts w:ascii="Arial" w:hAnsi="Arial" w:cs="Arial"/>
          <w:caps/>
          <w:sz w:val="36"/>
        </w:rPr>
        <w:t>SCIENCES Physiques APPLIQUÉES</w:t>
      </w:r>
    </w:p>
    <w:p w14:paraId="56E0C056" w14:textId="77777777" w:rsidR="002417D7" w:rsidRDefault="002417D7">
      <w:pPr>
        <w:jc w:val="center"/>
        <w:rPr>
          <w:rFonts w:ascii="Arial" w:hAnsi="Arial" w:cs="Arial"/>
          <w:caps/>
          <w:sz w:val="36"/>
        </w:rPr>
      </w:pPr>
    </w:p>
    <w:p w14:paraId="073F92E4" w14:textId="77777777" w:rsidR="002417D7" w:rsidRDefault="00720A3B">
      <w:pPr>
        <w:pStyle w:val="Titre1"/>
        <w:jc w:val="center"/>
      </w:pPr>
      <w:r>
        <w:rPr>
          <w:rFonts w:ascii="Arial" w:hAnsi="Arial" w:cs="Arial"/>
          <w:sz w:val="36"/>
        </w:rPr>
        <w:t>Sous-épreuve spécifique à chaque option</w:t>
      </w:r>
    </w:p>
    <w:p w14:paraId="2CF2DAAB" w14:textId="77777777" w:rsidR="002417D7" w:rsidRDefault="002417D7">
      <w:pPr>
        <w:jc w:val="center"/>
        <w:rPr>
          <w:rFonts w:ascii="Arial" w:hAnsi="Arial" w:cs="Arial"/>
          <w:sz w:val="36"/>
        </w:rPr>
      </w:pPr>
    </w:p>
    <w:p w14:paraId="7BBBA18B" w14:textId="77777777" w:rsidR="002417D7" w:rsidRDefault="00720A3B">
      <w:pPr>
        <w:pStyle w:val="Titre1"/>
        <w:jc w:val="center"/>
      </w:pPr>
      <w:r>
        <w:rPr>
          <w:rFonts w:ascii="Arial" w:hAnsi="Arial" w:cs="Arial"/>
          <w:sz w:val="36"/>
        </w:rPr>
        <w:t>Option B : Traitements de surface</w:t>
      </w:r>
    </w:p>
    <w:p w14:paraId="68314003" w14:textId="77777777" w:rsidR="002417D7" w:rsidRDefault="002417D7">
      <w:pPr>
        <w:jc w:val="center"/>
        <w:rPr>
          <w:rFonts w:ascii="Arial" w:hAnsi="Arial" w:cs="Arial"/>
          <w:sz w:val="36"/>
        </w:rPr>
      </w:pPr>
    </w:p>
    <w:p w14:paraId="4471B04C" w14:textId="77777777" w:rsidR="002417D7" w:rsidRDefault="00720A3B">
      <w:pPr>
        <w:pStyle w:val="Titre1"/>
        <w:jc w:val="center"/>
      </w:pPr>
      <w:r>
        <w:rPr>
          <w:rFonts w:ascii="Arial" w:hAnsi="Arial" w:cs="Arial"/>
          <w:sz w:val="36"/>
        </w:rPr>
        <w:t>- U4.3B -</w:t>
      </w:r>
    </w:p>
    <w:p w14:paraId="58851B17" w14:textId="77777777" w:rsidR="002417D7" w:rsidRDefault="002417D7">
      <w:pPr>
        <w:jc w:val="center"/>
        <w:rPr>
          <w:rFonts w:ascii="Arial" w:hAnsi="Arial" w:cs="Arial"/>
          <w:b/>
          <w:sz w:val="28"/>
        </w:rPr>
      </w:pPr>
    </w:p>
    <w:p w14:paraId="056D2623" w14:textId="77777777" w:rsidR="002417D7" w:rsidRDefault="002417D7">
      <w:pPr>
        <w:jc w:val="center"/>
        <w:rPr>
          <w:rFonts w:ascii="Comic Sans MS" w:hAnsi="Comic Sans MS" w:cs="Comic Sans MS"/>
          <w:b/>
          <w:sz w:val="28"/>
        </w:rPr>
      </w:pPr>
    </w:p>
    <w:p w14:paraId="475CCBF4" w14:textId="77777777" w:rsidR="002417D7" w:rsidRDefault="002417D7">
      <w:pPr>
        <w:jc w:val="center"/>
        <w:rPr>
          <w:rFonts w:ascii="Comic Sans MS" w:hAnsi="Comic Sans MS" w:cs="Comic Sans MS"/>
          <w:b/>
          <w:sz w:val="28"/>
        </w:rPr>
      </w:pPr>
    </w:p>
    <w:p w14:paraId="4E09352B" w14:textId="77777777" w:rsidR="002417D7" w:rsidRDefault="007F332A">
      <w:pPr>
        <w:pStyle w:val="Titre7"/>
        <w:spacing w:after="6pt"/>
        <w:jc w:val="center"/>
      </w:pPr>
      <w:r>
        <w:rPr>
          <w:rFonts w:ascii="Arial" w:hAnsi="Arial" w:cs="Arial"/>
          <w:sz w:val="28"/>
        </w:rPr>
        <w:t>SESSION 2025</w:t>
      </w:r>
    </w:p>
    <w:p w14:paraId="5249912E" w14:textId="77777777" w:rsidR="002417D7" w:rsidRDefault="002417D7">
      <w:pPr>
        <w:jc w:val="center"/>
        <w:rPr>
          <w:rFonts w:ascii="Comic Sans MS" w:hAnsi="Comic Sans MS" w:cs="Comic Sans MS"/>
          <w:sz w:val="28"/>
        </w:rPr>
      </w:pPr>
    </w:p>
    <w:p w14:paraId="6B537464" w14:textId="77777777" w:rsidR="002417D7" w:rsidRDefault="002417D7">
      <w:pPr>
        <w:jc w:val="center"/>
        <w:rPr>
          <w:rFonts w:ascii="Comic Sans MS" w:hAnsi="Comic Sans MS" w:cs="Comic Sans MS"/>
          <w:sz w:val="28"/>
        </w:rPr>
      </w:pPr>
    </w:p>
    <w:p w14:paraId="7BA502A1" w14:textId="77777777" w:rsidR="002417D7" w:rsidRDefault="00720A3B">
      <w:pPr>
        <w:jc w:val="center"/>
      </w:pPr>
      <w:r>
        <w:rPr>
          <w:rFonts w:ascii="Arial" w:hAnsi="Arial" w:cs="Arial"/>
          <w:sz w:val="28"/>
        </w:rPr>
        <w:t>Durée</w:t>
      </w:r>
      <w:r w:rsidR="007F332A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t>: 2 heures</w:t>
      </w:r>
    </w:p>
    <w:p w14:paraId="0462E6AF" w14:textId="77777777" w:rsidR="002417D7" w:rsidRDefault="002417D7">
      <w:pPr>
        <w:jc w:val="center"/>
        <w:rPr>
          <w:rFonts w:ascii="Arial" w:hAnsi="Arial" w:cs="Arial"/>
          <w:sz w:val="28"/>
        </w:rPr>
      </w:pPr>
    </w:p>
    <w:p w14:paraId="6138755B" w14:textId="77777777" w:rsidR="002417D7" w:rsidRDefault="00720A3B">
      <w:pPr>
        <w:jc w:val="center"/>
      </w:pPr>
      <w:r>
        <w:rPr>
          <w:rFonts w:ascii="Arial" w:hAnsi="Arial" w:cs="Arial"/>
          <w:sz w:val="28"/>
        </w:rPr>
        <w:t>Coefficient : 2</w:t>
      </w:r>
    </w:p>
    <w:p w14:paraId="4DFAFD39" w14:textId="77777777" w:rsidR="002417D7" w:rsidRDefault="002417D7">
      <w:pPr>
        <w:jc w:val="center"/>
        <w:rPr>
          <w:rFonts w:ascii="Arial" w:hAnsi="Arial" w:cs="Arial"/>
          <w:bCs/>
          <w:sz w:val="28"/>
        </w:rPr>
      </w:pPr>
    </w:p>
    <w:p w14:paraId="30D15364" w14:textId="77777777" w:rsidR="002417D7" w:rsidRDefault="002417D7">
      <w:pPr>
        <w:jc w:val="center"/>
        <w:rPr>
          <w:rFonts w:ascii="Arial" w:hAnsi="Arial" w:cs="Arial"/>
          <w:bCs/>
          <w:sz w:val="28"/>
        </w:rPr>
      </w:pPr>
    </w:p>
    <w:p w14:paraId="6978FB71" w14:textId="77777777" w:rsidR="002417D7" w:rsidRDefault="002417D7">
      <w:pPr>
        <w:jc w:val="center"/>
        <w:rPr>
          <w:rFonts w:ascii="Arial" w:hAnsi="Arial" w:cs="Arial"/>
          <w:bCs/>
          <w:sz w:val="28"/>
        </w:rPr>
      </w:pPr>
    </w:p>
    <w:p w14:paraId="61530F44" w14:textId="77777777" w:rsidR="002417D7" w:rsidRDefault="00720A3B">
      <w:pPr>
        <w:jc w:val="center"/>
      </w:pPr>
      <w:r>
        <w:rPr>
          <w:rFonts w:ascii="Arial" w:hAnsi="Arial" w:cs="Arial"/>
          <w:b/>
          <w:bCs/>
          <w:sz w:val="96"/>
          <w:szCs w:val="96"/>
        </w:rPr>
        <w:t>CORRIGÉ</w:t>
      </w:r>
    </w:p>
    <w:p w14:paraId="4A7D8F26" w14:textId="77777777" w:rsidR="002417D7" w:rsidRDefault="002417D7">
      <w:pPr>
        <w:ind w:firstLine="35.40pt"/>
        <w:jc w:val="center"/>
        <w:rPr>
          <w:rFonts w:ascii="Arial" w:hAnsi="Arial" w:cs="Arial"/>
          <w:b/>
          <w:bCs/>
          <w:sz w:val="24"/>
          <w:szCs w:val="24"/>
        </w:rPr>
      </w:pPr>
    </w:p>
    <w:p w14:paraId="4DE990C7" w14:textId="77777777" w:rsidR="002417D7" w:rsidRDefault="002417D7">
      <w:pPr>
        <w:ind w:firstLine="35.40pt"/>
        <w:jc w:val="center"/>
        <w:rPr>
          <w:rFonts w:ascii="Arial" w:hAnsi="Arial" w:cs="Arial"/>
          <w:b/>
          <w:bCs/>
          <w:sz w:val="24"/>
          <w:szCs w:val="24"/>
        </w:rPr>
      </w:pPr>
    </w:p>
    <w:p w14:paraId="1463F252" w14:textId="77777777" w:rsidR="002417D7" w:rsidRDefault="002417D7">
      <w:pPr>
        <w:ind w:firstLine="35.40pt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53E6F7" w14:textId="77777777" w:rsidR="002417D7" w:rsidRDefault="002417D7">
      <w:pPr>
        <w:ind w:firstLine="35.40pt"/>
        <w:rPr>
          <w:rFonts w:ascii="Arial" w:hAnsi="Arial" w:cs="Arial"/>
          <w:b/>
          <w:bCs/>
          <w:sz w:val="24"/>
          <w:szCs w:val="24"/>
        </w:rPr>
      </w:pPr>
    </w:p>
    <w:p w14:paraId="02D06DE5" w14:textId="77777777" w:rsidR="002417D7" w:rsidRDefault="002417D7">
      <w:pPr>
        <w:rPr>
          <w:rFonts w:ascii="Arial" w:hAnsi="Arial" w:cs="Arial"/>
          <w:b/>
          <w:bCs/>
          <w:sz w:val="24"/>
          <w:szCs w:val="24"/>
        </w:rPr>
      </w:pPr>
    </w:p>
    <w:p w14:paraId="1114ADB4" w14:textId="77777777" w:rsidR="002417D7" w:rsidRDefault="002417D7">
      <w:pPr>
        <w:rPr>
          <w:rFonts w:ascii="Arial" w:hAnsi="Arial" w:cs="Arial"/>
          <w:b/>
          <w:bCs/>
          <w:sz w:val="24"/>
          <w:szCs w:val="24"/>
        </w:rPr>
      </w:pPr>
    </w:p>
    <w:p w14:paraId="61589F1E" w14:textId="77777777" w:rsidR="002417D7" w:rsidRDefault="002417D7">
      <w:pPr>
        <w:rPr>
          <w:rFonts w:ascii="Arial" w:hAnsi="Arial" w:cs="Arial"/>
          <w:b/>
          <w:bCs/>
          <w:sz w:val="24"/>
          <w:szCs w:val="24"/>
        </w:rPr>
      </w:pPr>
    </w:p>
    <w:p w14:paraId="1FDD32BE" w14:textId="77777777" w:rsidR="002417D7" w:rsidRDefault="002417D7">
      <w:pPr>
        <w:rPr>
          <w:rFonts w:ascii="Arial" w:hAnsi="Arial" w:cs="Arial"/>
          <w:b/>
          <w:bCs/>
          <w:sz w:val="24"/>
          <w:szCs w:val="24"/>
        </w:rPr>
      </w:pPr>
    </w:p>
    <w:p w14:paraId="03F06BA2" w14:textId="77777777" w:rsidR="002417D7" w:rsidRDefault="002417D7">
      <w:pPr>
        <w:rPr>
          <w:rFonts w:ascii="Arial" w:hAnsi="Arial" w:cs="Arial"/>
          <w:b/>
          <w:bCs/>
          <w:sz w:val="24"/>
          <w:szCs w:val="24"/>
        </w:rPr>
      </w:pPr>
    </w:p>
    <w:p w14:paraId="395DD9B4" w14:textId="77777777" w:rsidR="002417D7" w:rsidRDefault="002417D7">
      <w:pPr>
        <w:rPr>
          <w:rFonts w:ascii="Arial" w:hAnsi="Arial" w:cs="Arial"/>
          <w:b/>
          <w:bCs/>
          <w:sz w:val="24"/>
          <w:szCs w:val="24"/>
        </w:rPr>
      </w:pPr>
    </w:p>
    <w:p w14:paraId="60759C8A" w14:textId="77777777" w:rsidR="002417D7" w:rsidRDefault="002417D7">
      <w:pPr>
        <w:rPr>
          <w:rFonts w:ascii="Arial" w:hAnsi="Arial" w:cs="Arial"/>
          <w:bCs/>
          <w:sz w:val="24"/>
          <w:szCs w:val="24"/>
        </w:rPr>
      </w:pPr>
    </w:p>
    <w:p w14:paraId="1B034548" w14:textId="77777777" w:rsidR="002417D7" w:rsidRDefault="002417D7">
      <w:pPr>
        <w:rPr>
          <w:rFonts w:ascii="Arial" w:hAnsi="Arial" w:cs="Arial"/>
          <w:bCs/>
          <w:sz w:val="24"/>
          <w:szCs w:val="24"/>
        </w:rPr>
      </w:pPr>
    </w:p>
    <w:tbl>
      <w:tblPr>
        <w:tblW w:w="512.40pt" w:type="dxa"/>
        <w:tblInd w:w="0.85pt" w:type="dxa"/>
        <w:tblLayout w:type="fixed"/>
        <w:tblLook w:firstRow="0" w:lastRow="0" w:firstColumn="0" w:lastColumn="0" w:noHBand="0" w:noVBand="0"/>
      </w:tblPr>
      <w:tblGrid>
        <w:gridCol w:w="619"/>
        <w:gridCol w:w="7513"/>
        <w:gridCol w:w="1100"/>
        <w:gridCol w:w="1016"/>
      </w:tblGrid>
      <w:tr w:rsidR="002417D7" w14:paraId="469D4239" w14:textId="77777777" w:rsidTr="00DA2B29">
        <w:tc>
          <w:tcPr>
            <w:tcW w:w="461.60pt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5AB41" w14:textId="77777777" w:rsidR="002417D7" w:rsidRDefault="00720A3B">
            <w:pPr>
              <w:widowControl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Exercice 1 – 11 points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0.8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</w:tcPr>
          <w:p w14:paraId="0E07BD20" w14:textId="77777777" w:rsidR="002417D7" w:rsidRDefault="002417D7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9EF264D" w14:textId="77777777" w:rsidR="002417D7" w:rsidRDefault="002417D7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417D7" w14:paraId="26E25112" w14:textId="77777777" w:rsidTr="00DA2B29">
        <w:tc>
          <w:tcPr>
            <w:tcW w:w="461.60pt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1A024DEA" w14:textId="77777777" w:rsidR="002417D7" w:rsidRDefault="00720A3B">
            <w:pPr>
              <w:widowControl w:val="0"/>
              <w:spacing w:before="6pt" w:after="6pt" w:line="13.80pt" w:lineRule="auto"/>
              <w:jc w:val="both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Étude du nickelage électrolytique</w:t>
            </w:r>
          </w:p>
        </w:tc>
        <w:tc>
          <w:tcPr>
            <w:tcW w:w="50.8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</w:tcPr>
          <w:p w14:paraId="6573CF3D" w14:textId="77777777" w:rsidR="002417D7" w:rsidRDefault="002417D7">
            <w:pPr>
              <w:widowControl w:val="0"/>
              <w:snapToGrid w:val="0"/>
              <w:jc w:val="center"/>
            </w:pPr>
          </w:p>
        </w:tc>
      </w:tr>
      <w:tr w:rsidR="00DA2B29" w:rsidRPr="00DA2B29" w14:paraId="359C4F9C" w14:textId="77777777" w:rsidTr="00DA2B29">
        <w:tc>
          <w:tcPr>
            <w:tcW w:w="30.9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E5447" w14:textId="77777777" w:rsidR="00DA2B29" w:rsidRPr="00DA2B29" w:rsidRDefault="00DA2B29" w:rsidP="00DA2B29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5.6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42BBF" w14:textId="63C09CDC" w:rsidR="00DA2B29" w:rsidRPr="00DA2B29" w:rsidRDefault="00DA2B29" w:rsidP="00DA2B29">
            <w:pPr>
              <w:pStyle w:val="Contenudetableau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2B29">
              <w:rPr>
                <w:rFonts w:ascii="Arial" w:hAnsi="Arial" w:cs="Arial"/>
                <w:b/>
                <w:bCs/>
                <w:sz w:val="18"/>
                <w:szCs w:val="18"/>
              </w:rPr>
              <w:t>Correction proposée</w:t>
            </w:r>
          </w:p>
        </w:tc>
        <w:tc>
          <w:tcPr>
            <w:tcW w:w="5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EECEB" w14:textId="2D0E74C0" w:rsidR="00DA2B29" w:rsidRPr="00DA2B29" w:rsidRDefault="00DA2B29" w:rsidP="00DA2B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2B29">
              <w:rPr>
                <w:rFonts w:ascii="Arial" w:hAnsi="Arial" w:cs="Arial"/>
                <w:b/>
                <w:bCs/>
                <w:sz w:val="18"/>
                <w:szCs w:val="18"/>
              </w:rPr>
              <w:t>Barème détaillé</w:t>
            </w:r>
          </w:p>
        </w:tc>
        <w:tc>
          <w:tcPr>
            <w:tcW w:w="50.8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5363C57E" w14:textId="5B5682F9" w:rsidR="00DA2B29" w:rsidRPr="00DA2B29" w:rsidRDefault="00DA2B29" w:rsidP="00DA2B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2B29">
              <w:rPr>
                <w:rFonts w:ascii="Arial" w:hAnsi="Arial" w:cs="Arial"/>
                <w:b/>
                <w:bCs/>
                <w:sz w:val="18"/>
                <w:szCs w:val="18"/>
              </w:rPr>
              <w:t>Barème Santorin</w:t>
            </w:r>
          </w:p>
        </w:tc>
      </w:tr>
      <w:tr w:rsidR="002417D7" w14:paraId="6BF007B0" w14:textId="77777777" w:rsidTr="00DA2B29">
        <w:tc>
          <w:tcPr>
            <w:tcW w:w="30.9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534CE752" w14:textId="77777777" w:rsidR="002417D7" w:rsidRDefault="00720A3B">
            <w:pPr>
              <w:widowControl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75.6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48530F14" w14:textId="77777777" w:rsidR="002417D7" w:rsidRDefault="00720A3B">
            <w:pPr>
              <w:pStyle w:val="Contenudetableau"/>
              <w:snapToGrid w:val="0"/>
            </w:pPr>
            <w:r>
              <w:rPr>
                <w:rFonts w:ascii="Arial" w:hAnsi="Arial" w:cs="Arial"/>
                <w:sz w:val="24"/>
                <w:szCs w:val="24"/>
              </w:rPr>
              <w:t xml:space="preserve">Dans une espèce la somme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des no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des éléments est égale à la charge. D'autre part no(O) = +II et no(H) = - I </w:t>
            </w:r>
          </w:p>
          <w:p w14:paraId="35764763" w14:textId="77777777" w:rsidR="002417D7" w:rsidRDefault="00720A3B">
            <w:pPr>
              <w:pStyle w:val="Contenudetableau"/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Ni</w:t>
            </w:r>
            <w:r>
              <w:rPr>
                <w:rFonts w:ascii="Arial" w:hAnsi="Arial" w:cs="Arial"/>
                <w:sz w:val="24"/>
                <w:szCs w:val="24"/>
                <w:vertAlign w:val="superscript"/>
                <w:lang w:val="en-GB"/>
              </w:rPr>
              <w:t>2+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GB"/>
              </w:rPr>
              <w:t>aq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val="en-GB"/>
              </w:rPr>
              <w:t>) :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en-GB"/>
              </w:rPr>
              <w:t xml:space="preserve"> no(Ni) = +II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GB"/>
              </w:rPr>
              <w:t xml:space="preserve">         </w:t>
            </w:r>
          </w:p>
          <w:p w14:paraId="159D61A2" w14:textId="77777777" w:rsidR="002417D7" w:rsidRDefault="00720A3B">
            <w:pPr>
              <w:pStyle w:val="Contenudetableau"/>
              <w:snapToGrid w:val="0"/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Ni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GB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O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GB"/>
              </w:rPr>
              <w:t>3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(s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)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en-GB"/>
              </w:rPr>
              <w:t xml:space="preserve"> no(Ni) = </w:t>
            </w:r>
            <w:r w:rsidR="00ED2260">
              <w:rPr>
                <w:rFonts w:ascii="Arial" w:hAnsi="Arial" w:cs="Arial"/>
                <w:sz w:val="24"/>
                <w:szCs w:val="24"/>
                <w:lang w:val="en-GB"/>
              </w:rPr>
              <w:t>+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III</w:t>
            </w:r>
          </w:p>
          <w:p w14:paraId="51B72DF6" w14:textId="77777777" w:rsidR="002417D7" w:rsidRDefault="00720A3B">
            <w:pPr>
              <w:pStyle w:val="Contenudetableau"/>
              <w:snapToGrid w:val="0"/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NiO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(s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)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en-GB"/>
              </w:rPr>
              <w:t xml:space="preserve"> no(Ni) = +IV</w:t>
            </w:r>
          </w:p>
        </w:tc>
        <w:tc>
          <w:tcPr>
            <w:tcW w:w="5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B135A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55D24D7E" w14:textId="77777777" w:rsidR="002417D7" w:rsidRDefault="002417D7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FF3C6E4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46221D27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25C5329E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  <w:tc>
          <w:tcPr>
            <w:tcW w:w="50.8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19339BE3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7F332A" w14:paraId="50CF1DFB" w14:textId="77777777" w:rsidTr="00DA2B29">
        <w:tc>
          <w:tcPr>
            <w:tcW w:w="30.9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7263DBED" w14:textId="77777777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75.6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7BF91000" w14:textId="77777777" w:rsidR="007F332A" w:rsidRDefault="007105B4" w:rsidP="007F332A">
            <w:pPr>
              <w:pStyle w:val="Contenudetableau"/>
              <w:snapToGrid w:val="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Ni</w:t>
            </w:r>
            <w:r>
              <w:rPr>
                <w:rFonts w:ascii="Arial" w:hAnsi="Arial" w:cs="Arial"/>
                <w:sz w:val="24"/>
                <w:szCs w:val="24"/>
                <w:vertAlign w:val="superscript"/>
                <w:lang w:val="en-GB"/>
              </w:rPr>
              <w:t>2+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GB"/>
              </w:rPr>
              <w:t>aq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GB"/>
              </w:rPr>
              <w:t>) et NiO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(s)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placés</w:t>
            </w:r>
            <w:proofErr w:type="spellEnd"/>
          </w:p>
          <w:p w14:paraId="1CE7C86A" w14:textId="77777777" w:rsidR="007105B4" w:rsidRDefault="007105B4" w:rsidP="007F332A">
            <w:pPr>
              <w:pStyle w:val="Contenudetableau"/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Justification</w:t>
            </w:r>
          </w:p>
        </w:tc>
        <w:tc>
          <w:tcPr>
            <w:tcW w:w="5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003A17" w14:textId="77777777" w:rsidR="007F332A" w:rsidRDefault="007105B4" w:rsidP="007F332A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3AC144F2" w14:textId="77777777" w:rsidR="007105B4" w:rsidRDefault="007105B4" w:rsidP="007F332A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  <w:tc>
          <w:tcPr>
            <w:tcW w:w="50.8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237EC16C" w14:textId="77777777" w:rsidR="007F332A" w:rsidRDefault="007105B4" w:rsidP="007F332A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</w:tr>
      <w:tr w:rsidR="007F332A" w14:paraId="6D30394E" w14:textId="77777777" w:rsidTr="00DA2B29">
        <w:tc>
          <w:tcPr>
            <w:tcW w:w="30.9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34BE068B" w14:textId="77777777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75.6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790DCC99" w14:textId="77777777" w:rsidR="007F332A" w:rsidRDefault="007F332A" w:rsidP="007F332A">
            <w:pPr>
              <w:jc w:val="both"/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Domaines correctement placés sur le diagramme </w:t>
            </w:r>
          </w:p>
          <w:p w14:paraId="216EFC13" w14:textId="77777777" w:rsidR="004108CA" w:rsidRDefault="004108CA" w:rsidP="007F332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9C92D5C" w14:textId="77777777" w:rsidR="007F332A" w:rsidRDefault="007F332A" w:rsidP="007F332A">
            <w:pPr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>Immunité Ni(s) : domaine de la forme au no = 0</w:t>
            </w:r>
          </w:p>
          <w:p w14:paraId="75DDEEB2" w14:textId="77777777" w:rsidR="007F332A" w:rsidRDefault="007F332A" w:rsidP="007F332A">
            <w:pPr>
              <w:jc w:val="both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Passivation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Ni(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OH)</w:t>
            </w:r>
            <w:r>
              <w:rPr>
                <w:rFonts w:ascii="Arial" w:hAnsi="Arial" w:cs="Arial"/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(s),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NiO</w:t>
            </w:r>
            <w:r>
              <w:rPr>
                <w:rFonts w:ascii="Arial" w:hAnsi="Arial" w:cs="Arial"/>
                <w:color w:val="000000"/>
                <w:sz w:val="24"/>
                <w:szCs w:val="24"/>
                <w:vertAlign w:val="subscript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(s)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et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Ni</w:t>
            </w:r>
            <w:r>
              <w:rPr>
                <w:rFonts w:ascii="Arial" w:hAnsi="Arial" w:cs="Arial"/>
                <w:color w:val="000000"/>
                <w:sz w:val="24"/>
                <w:szCs w:val="24"/>
                <w:vertAlign w:val="subscript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O</w:t>
            </w:r>
            <w:r>
              <w:rPr>
                <w:rFonts w:ascii="Arial" w:hAnsi="Arial" w:cs="Arial"/>
                <w:color w:val="000000"/>
                <w:sz w:val="24"/>
                <w:szCs w:val="24"/>
                <w:vertAlign w:val="subscript"/>
                <w:lang w:val="en-GB"/>
              </w:rPr>
              <w:t>3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(s) : domaine des oxydes solide et hydroxydes protecteurs. </w:t>
            </w:r>
          </w:p>
          <w:p w14:paraId="23AF1695" w14:textId="77777777" w:rsidR="007F332A" w:rsidRDefault="007F332A" w:rsidP="007F332A">
            <w:pPr>
              <w:widowControl w:val="0"/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Corrosion : Ni</w:t>
            </w:r>
            <w:r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t>2+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aq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 : domaines des formes oxydées solubles</w:t>
            </w:r>
          </w:p>
          <w:p w14:paraId="5E1B1F6B" w14:textId="329E0FED" w:rsidR="00F6690B" w:rsidRPr="00F6690B" w:rsidRDefault="00F6690B" w:rsidP="007F332A">
            <w:pPr>
              <w:widowControl w:val="0"/>
              <w:snapToGrid w:val="0"/>
              <w:jc w:val="both"/>
              <w:rPr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Toute définition cohérente sera acceptée.</w:t>
            </w:r>
          </w:p>
        </w:tc>
        <w:tc>
          <w:tcPr>
            <w:tcW w:w="5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13658" w14:textId="77777777" w:rsidR="007F332A" w:rsidRDefault="004108CA" w:rsidP="007F332A">
            <w:pPr>
              <w:jc w:val="center"/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0.75 </w:t>
            </w:r>
            <w:r w:rsidRPr="004108CA">
              <w:rPr>
                <w:rFonts w:ascii="Arial" w:hAnsi="Arial" w:cs="Arial"/>
                <w:bCs/>
                <w:sz w:val="18"/>
                <w:szCs w:val="24"/>
              </w:rPr>
              <w:t>(-0.25 par erreur)</w:t>
            </w:r>
          </w:p>
          <w:p w14:paraId="4ADEAC14" w14:textId="77777777" w:rsidR="004108CA" w:rsidRDefault="004108CA" w:rsidP="007F332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B7C5A80" w14:textId="77777777" w:rsidR="004108CA" w:rsidRDefault="004108CA" w:rsidP="007F332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CA8B52B" w14:textId="77777777" w:rsidR="007F332A" w:rsidRDefault="007F332A" w:rsidP="007F332A">
            <w:pPr>
              <w:jc w:val="center"/>
            </w:pPr>
            <w:r>
              <w:rPr>
                <w:rFonts w:ascii="Arial" w:hAnsi="Arial" w:cs="Arial"/>
                <w:bCs/>
                <w:sz w:val="24"/>
                <w:szCs w:val="24"/>
              </w:rPr>
              <w:t>0,25</w:t>
            </w:r>
            <w:r w:rsidR="004108CA">
              <w:rPr>
                <w:rFonts w:ascii="Arial" w:hAnsi="Arial" w:cs="Arial"/>
                <w:bCs/>
                <w:sz w:val="24"/>
                <w:szCs w:val="24"/>
              </w:rPr>
              <w:t>x3</w:t>
            </w:r>
          </w:p>
          <w:p w14:paraId="7F3B1632" w14:textId="77777777" w:rsidR="007F332A" w:rsidRDefault="007F332A" w:rsidP="007F332A">
            <w:pPr>
              <w:jc w:val="center"/>
            </w:pPr>
          </w:p>
        </w:tc>
        <w:tc>
          <w:tcPr>
            <w:tcW w:w="50.8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18CF8BBB" w14:textId="77777777" w:rsidR="007F332A" w:rsidRDefault="007F332A" w:rsidP="007F332A">
            <w:pPr>
              <w:jc w:val="center"/>
            </w:pPr>
            <w:r>
              <w:rPr>
                <w:rFonts w:ascii="Arial" w:hAnsi="Arial" w:cs="Arial"/>
                <w:bCs/>
                <w:sz w:val="24"/>
                <w:szCs w:val="24"/>
              </w:rPr>
              <w:t>1,5</w:t>
            </w:r>
          </w:p>
        </w:tc>
      </w:tr>
      <w:tr w:rsidR="007F332A" w14:paraId="7D71B6D1" w14:textId="77777777" w:rsidTr="00DA2B29">
        <w:tc>
          <w:tcPr>
            <w:tcW w:w="30.9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6E136443" w14:textId="77777777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75.6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78FA5326" w14:textId="77777777" w:rsidR="007F332A" w:rsidRDefault="007F332A" w:rsidP="007F332A">
            <w:pPr>
              <w:widowControl w:val="0"/>
              <w:spacing w:line="13.80pt" w:lineRule="auto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>Pour le couple H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O/H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 : 2H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+</w:t>
            </w:r>
            <w:r>
              <w:rPr>
                <w:rFonts w:ascii="Arial" w:hAnsi="Arial" w:cs="Arial"/>
                <w:sz w:val="24"/>
                <w:szCs w:val="24"/>
              </w:rPr>
              <w:t xml:space="preserve"> + 2 e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⇄</w:t>
            </w:r>
            <w:r>
              <w:rPr>
                <w:rFonts w:ascii="Arial" w:hAnsi="Arial" w:cs="Arial"/>
                <w:sz w:val="24"/>
                <w:szCs w:val="24"/>
              </w:rPr>
              <w:t xml:space="preserve"> H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</w:p>
          <w:p w14:paraId="3654DFE7" w14:textId="77777777" w:rsidR="007F332A" w:rsidRDefault="007F332A" w:rsidP="007F332A">
            <w:pPr>
              <w:widowControl w:val="0"/>
              <w:spacing w:line="13.80pt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Avec la loi de Nernst :</w:t>
            </w:r>
            <m:oMath>
              <m:r>
                <w:rPr>
                  <w:rFonts w:ascii="Cambria Math"/>
                </w:rPr>
                <m:t>E=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E</m:t>
                  </m:r>
                </m:e>
                <m:sup>
                  <m:r>
                    <w:rPr>
                      <w:rFonts w:ascii="Cambria Math"/>
                    </w:rPr>
                    <m:t>0</m:t>
                  </m:r>
                </m:sup>
              </m:sSup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/>
                    </w:rPr>
                    <m:t>0,06</m:t>
                  </m:r>
                </m:num>
                <m:den>
                  <m:r>
                    <w:rPr>
                      <w:rFonts w:ascii="Cambria Math"/>
                    </w:rPr>
                    <m:t>2</m:t>
                  </m:r>
                  <m:ctrlPr>
                    <w:rPr>
                      <w:rFonts w:ascii="Cambria Math" w:hAns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×</m:t>
              </m:r>
              <m:r>
                <m:rPr>
                  <m:nor/>
                </m:rPr>
                <w:rPr>
                  <w:rFonts w:ascii="Cambria Math"/>
                </w:rPr>
                <m:t>log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H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/>
                                    </w:rPr>
                                    <m:t>+</m:t>
                                  </m:r>
                                </m:sup>
                              </m:sSup>
                            </m:e>
                          </m:d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a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den>
                  </m:f>
                </m:e>
              </m:d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-</m:t>
              </m:r>
              <m:r>
                <m:rPr>
                  <m:nor/>
                </m:rPr>
                <w:rPr>
                  <w:rFonts w:ascii="Cambria Math"/>
                </w:rPr>
                <m:t>0,06</m:t>
              </m:r>
              <m:r>
                <m:rPr>
                  <m:sty m:val="p"/>
                </m:rP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pH</m:t>
              </m:r>
            </m:oMath>
          </w:p>
          <w:p w14:paraId="711E6793" w14:textId="77777777" w:rsidR="007F332A" w:rsidRDefault="007F332A" w:rsidP="007F332A">
            <w:pPr>
              <w:widowControl w:val="0"/>
              <w:spacing w:line="13.80pt" w:lineRule="auto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>Pour le couple O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/H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O : O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+ 4H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+</w:t>
            </w:r>
            <w:r>
              <w:rPr>
                <w:rFonts w:ascii="Arial" w:hAnsi="Arial" w:cs="Arial"/>
                <w:sz w:val="24"/>
                <w:szCs w:val="24"/>
              </w:rPr>
              <w:t xml:space="preserve"> + 4e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⇄</w:t>
            </w:r>
            <w:r>
              <w:rPr>
                <w:rFonts w:ascii="Arial" w:hAnsi="Arial" w:cs="Arial"/>
                <w:sz w:val="24"/>
                <w:szCs w:val="24"/>
              </w:rPr>
              <w:t xml:space="preserve"> 2H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</w:p>
          <w:p w14:paraId="36785742" w14:textId="77777777" w:rsidR="007F332A" w:rsidRDefault="007F332A" w:rsidP="007F332A">
            <w:pPr>
              <w:widowControl w:val="0"/>
              <w:spacing w:line="13.80pt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Avec loi de Nernst :</w:t>
            </w:r>
            <m:oMath>
              <m:r>
                <w:rPr>
                  <w:rFonts w:ascii="Cambria Math"/>
                </w:rPr>
                <m:t>E=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E</m:t>
                  </m:r>
                </m:e>
                <m:sup>
                  <m:r>
                    <w:rPr>
                      <w:rFonts w:ascii="Cambria Math"/>
                    </w:rPr>
                    <m:t>0</m:t>
                  </m:r>
                </m:sup>
              </m:sSup>
              <m:r>
                <w:rPr>
                  <w:rFonts w:asci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/>
                    </w:rPr>
                    <m:t>0,06</m:t>
                  </m:r>
                </m:num>
                <m:den>
                  <m:r>
                    <w:rPr>
                      <w:rFonts w:ascii="Cambria Math"/>
                    </w:rPr>
                    <m:t>4</m:t>
                  </m:r>
                  <m:ctrlPr>
                    <w:rPr>
                      <w:rFonts w:ascii="Cambria Math" w:hAnsi="Cambria Math"/>
                      <w:i/>
                    </w:rPr>
                  </m:ctrlPr>
                </m:den>
              </m:f>
              <m:r>
                <w:rPr>
                  <w:rFonts w:ascii="Cambria Math"/>
                </w:rPr>
                <m:t>×</m:t>
              </m:r>
              <m:r>
                <m:rPr>
                  <m:nor/>
                </m:rPr>
                <w:rPr>
                  <w:rFonts w:ascii="Cambria Math"/>
                </w:rPr>
                <m:t>log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/>
                                </w:rPr>
                                <m:t>H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</w:rPr>
                                <m:t>+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="Cambria Math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a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2</m:t>
                          </m:r>
                        </m:sub>
                      </m:sSub>
                    </m:sub>
                  </m:sSub>
                </m:e>
              </m:d>
              <m:r>
                <w:rPr>
                  <w:rFonts w:ascii="Cambria Math"/>
                </w:rPr>
                <m:t>=</m:t>
              </m:r>
              <m:r>
                <m:rPr>
                  <m:nor/>
                </m:rPr>
                <w:rPr>
                  <w:rFonts w:ascii="Cambria Math"/>
                </w:rPr>
                <m:t>1,23</m:t>
              </m:r>
              <m:r>
                <m:rPr>
                  <m:sty m:val="p"/>
                </m:rPr>
                <w:rPr>
                  <w:rFonts w:ascii="Cambria Math"/>
                </w:rPr>
                <m:t>-</m:t>
              </m:r>
              <m:r>
                <m:rPr>
                  <m:nor/>
                </m:rPr>
                <w:rPr>
                  <w:rFonts w:ascii="Cambria Math"/>
                </w:rPr>
                <m:t>0,06</m:t>
              </m:r>
              <m:r>
                <m:rPr>
                  <m:sty m:val="p"/>
                </m:rP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pH</m:t>
              </m:r>
            </m:oMath>
          </w:p>
        </w:tc>
        <w:tc>
          <w:tcPr>
            <w:tcW w:w="5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84556" w14:textId="77777777" w:rsidR="007F332A" w:rsidRDefault="007F332A" w:rsidP="007105B4">
            <w:pPr>
              <w:widowControl w:val="0"/>
              <w:snapToGrid w:val="0"/>
              <w:spacing w:line="18pt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5548BD39" w14:textId="77777777" w:rsidR="007F332A" w:rsidRDefault="007F332A" w:rsidP="007105B4">
            <w:pPr>
              <w:widowControl w:val="0"/>
              <w:snapToGrid w:val="0"/>
              <w:spacing w:line="18pt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  <w:p w14:paraId="62900A66" w14:textId="77777777" w:rsidR="007F332A" w:rsidRDefault="007F332A" w:rsidP="007105B4">
            <w:pPr>
              <w:widowControl w:val="0"/>
              <w:snapToGrid w:val="0"/>
              <w:spacing w:line="18pt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4AEBCAF6" w14:textId="77777777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50.8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52D62C63" w14:textId="77777777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4108CA">
              <w:rPr>
                <w:rFonts w:ascii="Arial" w:hAnsi="Arial" w:cs="Arial"/>
                <w:sz w:val="24"/>
                <w:szCs w:val="24"/>
              </w:rPr>
              <w:t>,5</w:t>
            </w:r>
          </w:p>
        </w:tc>
      </w:tr>
      <w:tr w:rsidR="007F332A" w14:paraId="7FAE65E7" w14:textId="77777777" w:rsidTr="00DA2B29">
        <w:tc>
          <w:tcPr>
            <w:tcW w:w="30.9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0E7F5C80" w14:textId="77777777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75.6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470C559E" w14:textId="77777777" w:rsidR="007F332A" w:rsidRDefault="007F332A" w:rsidP="007F332A">
            <w:pPr>
              <w:widowControl w:val="0"/>
              <w:spacing w:line="13.80pt" w:lineRule="auto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>Les droites frontières correctement tracées</w:t>
            </w:r>
          </w:p>
          <w:p w14:paraId="3F3D744D" w14:textId="77777777" w:rsidR="007F332A" w:rsidRDefault="007F332A" w:rsidP="007F332A">
            <w:pPr>
              <w:widowControl w:val="0"/>
              <w:spacing w:line="13.80pt" w:lineRule="auto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>Les 3 espèces H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/ H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O / O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correctement placées</w:t>
            </w:r>
          </w:p>
        </w:tc>
        <w:tc>
          <w:tcPr>
            <w:tcW w:w="5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38903" w14:textId="77777777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7105B4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7105B4">
              <w:rPr>
                <w:rFonts w:ascii="Arial" w:hAnsi="Arial" w:cs="Arial"/>
                <w:sz w:val="24"/>
                <w:szCs w:val="24"/>
              </w:rPr>
              <w:t>x2</w:t>
            </w:r>
          </w:p>
          <w:p w14:paraId="23CC062B" w14:textId="77777777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7105B4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0.8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65155D6F" w14:textId="77777777" w:rsidR="007F332A" w:rsidRDefault="007105B4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0,75</w:t>
            </w:r>
          </w:p>
        </w:tc>
      </w:tr>
      <w:tr w:rsidR="007F332A" w14:paraId="32D8C2DD" w14:textId="77777777" w:rsidTr="00DA2B29">
        <w:tc>
          <w:tcPr>
            <w:tcW w:w="30.9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6088556A" w14:textId="77777777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75.6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69419F25" w14:textId="77777777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>Le domaine de Ni(s) n’a pas de zone commune avec le domaine de O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(g) donc le nickel métal s’oxyde en présence de O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="002E7979" w:rsidRPr="002E7979">
              <w:rPr>
                <w:rFonts w:ascii="Arial" w:hAnsi="Arial" w:cs="Arial"/>
                <w:sz w:val="24"/>
                <w:szCs w:val="24"/>
              </w:rPr>
              <w:t>(g)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5832DE7" w14:textId="784C1C05" w:rsidR="007F332A" w:rsidRDefault="004108C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>En milieu neutre</w:t>
            </w:r>
            <w:r w:rsidR="007F332A">
              <w:rPr>
                <w:rFonts w:ascii="Arial" w:hAnsi="Arial" w:cs="Arial"/>
                <w:sz w:val="24"/>
                <w:szCs w:val="24"/>
              </w:rPr>
              <w:t>, d’après le diagramme de l’annexe 1, la forme oxydée se trouve dans le domaine de passivation</w:t>
            </w:r>
          </w:p>
        </w:tc>
        <w:tc>
          <w:tcPr>
            <w:tcW w:w="5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4BA20" w14:textId="77777777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  <w:p w14:paraId="52E55B34" w14:textId="77777777" w:rsidR="007F332A" w:rsidRDefault="007F332A" w:rsidP="007F332A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3E8C437" w14:textId="77777777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4D7322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14:paraId="53BC4227" w14:textId="77777777" w:rsidR="007F332A" w:rsidRDefault="007F332A" w:rsidP="007F332A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0.8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7842B9A4" w14:textId="77777777" w:rsidR="004D7322" w:rsidRPr="004D7322" w:rsidRDefault="004D7322" w:rsidP="004D7322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0,75</w:t>
            </w:r>
          </w:p>
        </w:tc>
      </w:tr>
      <w:tr w:rsidR="007F332A" w14:paraId="2F5947AF" w14:textId="77777777" w:rsidTr="00BA4CDD">
        <w:tc>
          <w:tcPr>
            <w:tcW w:w="30.9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40B85C8C" w14:textId="77777777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375.6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6D3A0465" w14:textId="74E76CBE" w:rsidR="00BA4CDD" w:rsidRPr="00BA4CDD" w:rsidRDefault="00BA4CDD" w:rsidP="007F332A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Choix des couples : NiO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/Ni et O</w:t>
            </w:r>
            <w:r w:rsidRPr="00BA4CDD"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/H</w:t>
            </w:r>
            <w:r w:rsidRPr="00BA4CDD"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</w:p>
          <w:p w14:paraId="7BC32C8A" w14:textId="7CFC118B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 xml:space="preserve">Ni </w:t>
            </w:r>
            <w:r w:rsidR="00EC6ACD">
              <w:rPr>
                <w:rFonts w:ascii="Arial" w:eastAsia="Arial" w:hAnsi="Arial" w:cs="Arial"/>
                <w:sz w:val="24"/>
                <w:szCs w:val="24"/>
              </w:rPr>
              <w:t>+ 2 H</w:t>
            </w:r>
            <w:r w:rsidR="00EC6ACD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="00EC6ACD"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⇄ Ni</w:t>
            </w:r>
            <w:r w:rsidR="00EC6ACD">
              <w:rPr>
                <w:rFonts w:ascii="Arial" w:hAnsi="Arial" w:cs="Arial"/>
                <w:sz w:val="24"/>
                <w:szCs w:val="24"/>
              </w:rPr>
              <w:t>O</w:t>
            </w:r>
            <w:r w:rsidR="00EC6ACD"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EC6ACD">
              <w:rPr>
                <w:rFonts w:ascii="Arial" w:eastAsia="Arial" w:hAnsi="Arial" w:cs="Arial"/>
                <w:sz w:val="24"/>
                <w:szCs w:val="24"/>
              </w:rPr>
              <w:t>+ 4</w:t>
            </w:r>
            <w:r w:rsidR="00EC6ACD">
              <w:rPr>
                <w:rFonts w:ascii="Arial" w:hAnsi="Arial" w:cs="Arial"/>
                <w:sz w:val="24"/>
                <w:szCs w:val="24"/>
              </w:rPr>
              <w:t xml:space="preserve"> e</w:t>
            </w:r>
            <w:r w:rsidR="00EC6ACD">
              <w:rPr>
                <w:rFonts w:ascii="Arial" w:hAnsi="Arial" w:cs="Arial"/>
                <w:sz w:val="24"/>
                <w:szCs w:val="24"/>
                <w:vertAlign w:val="superscript"/>
              </w:rPr>
              <w:t>–</w:t>
            </w:r>
            <w:r w:rsidR="00EC6ACD">
              <w:rPr>
                <w:rFonts w:ascii="Arial" w:hAnsi="Arial" w:cs="Arial"/>
                <w:sz w:val="24"/>
                <w:szCs w:val="24"/>
              </w:rPr>
              <w:t xml:space="preserve"> + 4 H</w:t>
            </w:r>
            <w:r w:rsidR="00EC6ACD">
              <w:rPr>
                <w:rFonts w:ascii="Arial" w:hAnsi="Arial" w:cs="Arial"/>
                <w:sz w:val="24"/>
                <w:szCs w:val="24"/>
                <w:vertAlign w:val="superscript"/>
              </w:rPr>
              <w:t>+</w:t>
            </w:r>
          </w:p>
          <w:p w14:paraId="0D763BE8" w14:textId="5689E67A" w:rsidR="007F332A" w:rsidRDefault="007F332A" w:rsidP="007F332A">
            <w:pPr>
              <w:widowControl w:val="0"/>
              <w:spacing w:line="13.80pt" w:lineRule="auto"/>
              <w:jc w:val="both"/>
            </w:pPr>
            <w:r>
              <w:rPr>
                <w:rFonts w:ascii="Arial" w:eastAsia="Arial" w:hAnsi="Arial" w:cs="Arial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+ 4H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+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+ 4e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–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EC6ACD">
              <w:rPr>
                <w:rFonts w:ascii="Arial" w:eastAsia="Arial" w:hAnsi="Arial" w:cs="Arial"/>
                <w:sz w:val="24"/>
                <w:szCs w:val="24"/>
              </w:rPr>
              <w:t xml:space="preserve">⇄ </w:t>
            </w:r>
            <w:r w:rsidR="00EC6ACD">
              <w:rPr>
                <w:rFonts w:ascii="Arial" w:hAnsi="Arial" w:cs="Arial"/>
                <w:sz w:val="24"/>
                <w:szCs w:val="24"/>
              </w:rPr>
              <w:t>2H</w:t>
            </w:r>
            <w:r w:rsidR="00EC6ACD"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="00EC6ACD">
              <w:rPr>
                <w:rFonts w:ascii="Arial" w:hAnsi="Arial" w:cs="Arial"/>
                <w:sz w:val="24"/>
                <w:szCs w:val="24"/>
              </w:rPr>
              <w:t>O</w:t>
            </w:r>
          </w:p>
        </w:tc>
        <w:tc>
          <w:tcPr>
            <w:tcW w:w="5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0BE4F06D" w14:textId="77777777" w:rsidR="007F332A" w:rsidRDefault="007F332A" w:rsidP="00BA4CDD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68E84177" w14:textId="77777777" w:rsidR="007F332A" w:rsidRDefault="007F332A" w:rsidP="00BA4CDD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31245117" w14:textId="77777777" w:rsidR="007F332A" w:rsidRDefault="007F332A" w:rsidP="00BA4CDD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EC6ACD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0.8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5947B78B" w14:textId="77777777" w:rsidR="007F332A" w:rsidRPr="00EC6ACD" w:rsidRDefault="00EC6ACD" w:rsidP="007F332A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6ACD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EC6ACD">
              <w:rPr>
                <w:rFonts w:ascii="Arial" w:hAnsi="Arial" w:cs="Arial"/>
                <w:sz w:val="24"/>
                <w:szCs w:val="24"/>
              </w:rPr>
              <w:t>75</w:t>
            </w:r>
          </w:p>
        </w:tc>
      </w:tr>
      <w:tr w:rsidR="007F332A" w14:paraId="6521F027" w14:textId="77777777" w:rsidTr="00DA2B29">
        <w:tc>
          <w:tcPr>
            <w:tcW w:w="30.9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0F1FC58A" w14:textId="77777777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375.6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50EA051D" w14:textId="77777777" w:rsidR="00992C95" w:rsidRDefault="00992C95" w:rsidP="007F332A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Méthode au choix (Nernst ou ∆</w:t>
            </w:r>
            <w:r w:rsidRPr="00992C95">
              <w:rPr>
                <w:rFonts w:ascii="Arial" w:hAnsi="Arial" w:cs="Arial"/>
                <w:sz w:val="24"/>
                <w:szCs w:val="24"/>
                <w:vertAlign w:val="subscript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>G°)</w:t>
            </w:r>
          </w:p>
          <w:p w14:paraId="3CD31C67" w14:textId="77777777" w:rsidR="007F332A" w:rsidRDefault="00992C95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 xml:space="preserve">Application numérique : </w:t>
            </w:r>
            <w:r w:rsidR="007F332A">
              <w:rPr>
                <w:rFonts w:ascii="Arial" w:hAnsi="Arial" w:cs="Arial"/>
                <w:sz w:val="24"/>
                <w:szCs w:val="24"/>
              </w:rPr>
              <w:t>K =10</w:t>
            </w:r>
            <w:r w:rsidR="007F332A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4</w:t>
            </w:r>
          </w:p>
          <w:p w14:paraId="09F5605B" w14:textId="77777777" w:rsidR="007F332A" w:rsidRDefault="00992C95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 xml:space="preserve">Conclusion : </w:t>
            </w:r>
            <w:r w:rsidR="007F332A">
              <w:rPr>
                <w:rFonts w:ascii="Arial" w:hAnsi="Arial" w:cs="Arial"/>
                <w:sz w:val="24"/>
                <w:szCs w:val="24"/>
              </w:rPr>
              <w:t>K =10</w:t>
            </w:r>
            <w:r w:rsidR="007F332A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4</w:t>
            </w:r>
            <w:r w:rsidR="007F332A">
              <w:rPr>
                <w:rFonts w:ascii="Arial" w:hAnsi="Arial" w:cs="Arial"/>
                <w:sz w:val="24"/>
                <w:szCs w:val="24"/>
              </w:rPr>
              <w:t xml:space="preserve"> &gt; 10</w:t>
            </w:r>
            <w:r w:rsidR="007F332A">
              <w:rPr>
                <w:rFonts w:ascii="Arial" w:hAnsi="Arial" w:cs="Arial"/>
                <w:sz w:val="24"/>
                <w:szCs w:val="24"/>
                <w:vertAlign w:val="superscript"/>
              </w:rPr>
              <w:t>4</w:t>
            </w:r>
            <w:r w:rsidR="007F332A">
              <w:rPr>
                <w:rFonts w:ascii="Arial" w:hAnsi="Arial" w:cs="Arial"/>
                <w:sz w:val="24"/>
                <w:szCs w:val="24"/>
              </w:rPr>
              <w:t xml:space="preserve"> la réaction est quantitative</w:t>
            </w:r>
          </w:p>
        </w:tc>
        <w:tc>
          <w:tcPr>
            <w:tcW w:w="5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7E3ABB" w14:textId="77777777" w:rsidR="007F332A" w:rsidRDefault="00992C95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1.5</w:t>
            </w:r>
          </w:p>
          <w:p w14:paraId="769FF032" w14:textId="77777777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70CEAD51" w14:textId="77777777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  <w:tc>
          <w:tcPr>
            <w:tcW w:w="50.8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43DBDFB5" w14:textId="77777777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F332A" w14:paraId="48530B41" w14:textId="77777777" w:rsidTr="00DA2B29">
        <w:tc>
          <w:tcPr>
            <w:tcW w:w="30.9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6206FA5B" w14:textId="77777777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375.6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40BF6E5E" w14:textId="77777777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 xml:space="preserve">Corrosion galvanique </w:t>
            </w:r>
          </w:p>
        </w:tc>
        <w:tc>
          <w:tcPr>
            <w:tcW w:w="5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9E8EA" w14:textId="77777777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50.8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3069078A" w14:textId="77777777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</w:tr>
      <w:tr w:rsidR="007F332A" w14:paraId="05FDECBD" w14:textId="77777777" w:rsidTr="00DA2B29">
        <w:tc>
          <w:tcPr>
            <w:tcW w:w="30.9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34E39973" w14:textId="77777777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375.6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1A82ACA4" w14:textId="77777777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>Potentiel standard du nickel inférieur à celui du cuivre</w:t>
            </w:r>
          </w:p>
          <w:p w14:paraId="2225DD95" w14:textId="77777777" w:rsidR="007F332A" w:rsidRDefault="007F332A" w:rsidP="007F332A">
            <w:pPr>
              <w:widowControl w:val="0"/>
              <w:snapToGrid w:val="0"/>
              <w:jc w:val="both"/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revêtement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en nickel : anode</w:t>
            </w:r>
          </w:p>
          <w:p w14:paraId="7D5DE2A6" w14:textId="076864BA" w:rsidR="007F332A" w:rsidRDefault="007F332A" w:rsidP="007F2B91">
            <w:pPr>
              <w:widowControl w:val="0"/>
              <w:snapToGrid w:val="0"/>
              <w:jc w:val="both"/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sous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couche en cuivre : cathode</w:t>
            </w:r>
          </w:p>
        </w:tc>
        <w:tc>
          <w:tcPr>
            <w:tcW w:w="5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CFFC1" w14:textId="77777777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  <w:p w14:paraId="747C55EB" w14:textId="77777777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79FE54DC" w14:textId="4AECF728" w:rsidR="007F2B91" w:rsidRPr="00897E40" w:rsidRDefault="007F332A" w:rsidP="00897E40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  <w:tc>
          <w:tcPr>
            <w:tcW w:w="50.8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2D0A7A2D" w14:textId="66ACB494" w:rsidR="007F332A" w:rsidRDefault="007F332A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897E40" w14:paraId="14509980" w14:textId="77777777" w:rsidTr="00DA2B29">
        <w:tc>
          <w:tcPr>
            <w:tcW w:w="30.9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2143BB02" w14:textId="54862ACE" w:rsidR="00897E40" w:rsidRDefault="00897E40" w:rsidP="007F332A">
            <w:pPr>
              <w:widowControl w:val="0"/>
              <w:snapToGrid w:val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375.6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07C2C374" w14:textId="77777777" w:rsidR="00897E40" w:rsidRDefault="00897E40" w:rsidP="00897E40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 xml:space="preserve">A l’anode : Ni </w:t>
            </w:r>
            <w:r>
              <w:rPr>
                <w:rFonts w:ascii="Arial" w:eastAsia="Arial" w:hAnsi="Arial" w:cs="Arial"/>
                <w:sz w:val="24"/>
                <w:szCs w:val="24"/>
              </w:rPr>
              <w:t>→</w:t>
            </w:r>
            <w:r>
              <w:rPr>
                <w:rFonts w:ascii="Arial" w:hAnsi="Arial" w:cs="Arial"/>
                <w:sz w:val="24"/>
                <w:szCs w:val="24"/>
              </w:rPr>
              <w:t>Ni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2+</w:t>
            </w:r>
            <w:r>
              <w:rPr>
                <w:rFonts w:ascii="Arial" w:hAnsi="Arial" w:cs="Arial"/>
                <w:sz w:val="24"/>
                <w:szCs w:val="24"/>
              </w:rPr>
              <w:t xml:space="preserve"> + 2 e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-</w:t>
            </w:r>
          </w:p>
          <w:p w14:paraId="3E6A01A3" w14:textId="55D0FADA" w:rsidR="00897E40" w:rsidRDefault="00897E40" w:rsidP="00897E40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la cathode O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+ 4H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+</w:t>
            </w:r>
            <w:r>
              <w:rPr>
                <w:rFonts w:ascii="Arial" w:hAnsi="Arial" w:cs="Arial"/>
                <w:sz w:val="24"/>
                <w:szCs w:val="24"/>
              </w:rPr>
              <w:t xml:space="preserve"> + 4e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Cambria Math" w:eastAsia="Arial" w:hAnsi="Cambria Math" w:cs="Cambria Math"/>
                <w:sz w:val="24"/>
                <w:szCs w:val="24"/>
              </w:rPr>
              <w:t>⇄</w:t>
            </w:r>
            <w:r>
              <w:rPr>
                <w:rFonts w:ascii="Arial" w:hAnsi="Arial" w:cs="Arial"/>
                <w:sz w:val="24"/>
                <w:szCs w:val="24"/>
              </w:rPr>
              <w:t xml:space="preserve"> 2H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</w:p>
        </w:tc>
        <w:tc>
          <w:tcPr>
            <w:tcW w:w="5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00B80" w14:textId="77777777" w:rsidR="00897E40" w:rsidRDefault="00897E40" w:rsidP="00897E40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03CD8FC1" w14:textId="67B6095C" w:rsidR="00897E40" w:rsidRDefault="00897E40" w:rsidP="00897E40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2B91">
              <w:rPr>
                <w:rFonts w:ascii="Arial" w:hAnsi="Arial" w:cs="Arial"/>
                <w:sz w:val="24"/>
              </w:rPr>
              <w:t>0,</w:t>
            </w:r>
            <w:r>
              <w:rPr>
                <w:rFonts w:ascii="Arial" w:hAnsi="Arial" w:cs="Arial"/>
                <w:sz w:val="24"/>
              </w:rPr>
              <w:t>2</w:t>
            </w:r>
            <w:r w:rsidRPr="007F2B91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50.8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001081CF" w14:textId="1237F2C0" w:rsidR="00897E40" w:rsidRDefault="00897E40" w:rsidP="007F332A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</w:tr>
      <w:tr w:rsidR="007F332A" w14:paraId="49E45027" w14:textId="77777777" w:rsidTr="00DA2B29">
        <w:tc>
          <w:tcPr>
            <w:tcW w:w="30.9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796FC0B6" w14:textId="3A9FCEC4" w:rsidR="007F332A" w:rsidRDefault="007F332A" w:rsidP="007F332A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897E4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5.6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4F40ECD8" w14:textId="77777777" w:rsidR="007F2B91" w:rsidRDefault="007F2B91" w:rsidP="002E7979">
            <w:pPr>
              <w:widowControl w:val="0"/>
              <w:snapToGrid w:val="0"/>
              <w:jc w:val="both"/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protection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7979">
              <w:rPr>
                <w:rFonts w:ascii="Arial" w:hAnsi="Arial" w:cs="Arial"/>
                <w:sz w:val="24"/>
                <w:szCs w:val="24"/>
              </w:rPr>
              <w:t>cathodique</w:t>
            </w:r>
            <w:r>
              <w:rPr>
                <w:rFonts w:ascii="Arial" w:hAnsi="Arial" w:cs="Arial"/>
                <w:sz w:val="24"/>
                <w:szCs w:val="24"/>
              </w:rPr>
              <w:t xml:space="preserve"> ou </w:t>
            </w:r>
            <w:r w:rsidR="003F1EAA">
              <w:rPr>
                <w:rFonts w:ascii="Arial" w:hAnsi="Arial" w:cs="Arial"/>
                <w:sz w:val="24"/>
                <w:szCs w:val="24"/>
              </w:rPr>
              <w:t>anode</w:t>
            </w:r>
            <w:r>
              <w:rPr>
                <w:rFonts w:ascii="Arial" w:hAnsi="Arial" w:cs="Arial"/>
                <w:sz w:val="24"/>
                <w:szCs w:val="24"/>
              </w:rPr>
              <w:t xml:space="preserve"> sacrificielle</w:t>
            </w:r>
          </w:p>
        </w:tc>
        <w:tc>
          <w:tcPr>
            <w:tcW w:w="5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CAF583" w14:textId="77777777" w:rsidR="007F332A" w:rsidRDefault="007F332A" w:rsidP="007F2B91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7052F0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0.8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6D394A4D" w14:textId="77777777" w:rsidR="007F332A" w:rsidRDefault="002E7979" w:rsidP="007F332A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7052F0">
              <w:rPr>
                <w:rFonts w:ascii="Arial" w:hAnsi="Arial" w:cs="Arial"/>
                <w:sz w:val="24"/>
                <w:szCs w:val="24"/>
              </w:rPr>
              <w:t>2</w:t>
            </w:r>
            <w:r w:rsidR="007F2B91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14:paraId="56E3BC76" w14:textId="77777777" w:rsidR="002417D7" w:rsidRDefault="002417D7">
      <w:pPr>
        <w:pStyle w:val="Corpsdetexte"/>
      </w:pPr>
    </w:p>
    <w:tbl>
      <w:tblPr>
        <w:tblW w:w="511.20pt" w:type="dxa"/>
        <w:tblInd w:w="0.85pt" w:type="dxa"/>
        <w:tblLayout w:type="fixed"/>
        <w:tblLook w:firstRow="0" w:lastRow="0" w:firstColumn="0" w:lastColumn="0" w:noHBand="0" w:noVBand="0"/>
      </w:tblPr>
      <w:tblGrid>
        <w:gridCol w:w="585"/>
        <w:gridCol w:w="7655"/>
        <w:gridCol w:w="992"/>
        <w:gridCol w:w="992"/>
      </w:tblGrid>
      <w:tr w:rsidR="002417D7" w14:paraId="3A191EE5" w14:textId="77777777" w:rsidTr="007F7A03">
        <w:trPr>
          <w:trHeight w:val="495"/>
        </w:trPr>
        <w:tc>
          <w:tcPr>
            <w:tcW w:w="461.60pt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1E1F7" w14:textId="77777777" w:rsidR="002417D7" w:rsidRDefault="00720A3B">
            <w:pPr>
              <w:pageBreakBefore/>
              <w:widowControl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Exercice 2 – 9 points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9.6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</w:tcPr>
          <w:p w14:paraId="1E06BE8A" w14:textId="77777777" w:rsidR="002417D7" w:rsidRDefault="002417D7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3C866B7" w14:textId="77777777" w:rsidR="002417D7" w:rsidRDefault="002417D7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417D7" w14:paraId="6A9690A1" w14:textId="77777777" w:rsidTr="007F7A03">
        <w:trPr>
          <w:trHeight w:val="510"/>
        </w:trPr>
        <w:tc>
          <w:tcPr>
            <w:tcW w:w="461.60pt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70C31BAB" w14:textId="77777777" w:rsidR="002417D7" w:rsidRDefault="00720A3B">
            <w:pPr>
              <w:widowControl w:val="0"/>
              <w:spacing w:before="6pt" w:after="6pt" w:line="13.80pt" w:lineRule="auto"/>
              <w:jc w:val="both"/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 Étude de la simulation du nickelage électrolytique</w:t>
            </w:r>
          </w:p>
        </w:tc>
        <w:tc>
          <w:tcPr>
            <w:tcW w:w="49.6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</w:tcPr>
          <w:p w14:paraId="08095F38" w14:textId="77777777" w:rsidR="002417D7" w:rsidRDefault="002417D7">
            <w:pPr>
              <w:widowControl w:val="0"/>
              <w:snapToGrid w:val="0"/>
              <w:jc w:val="center"/>
            </w:pPr>
          </w:p>
        </w:tc>
      </w:tr>
      <w:tr w:rsidR="00DA2B29" w:rsidRPr="00DA2B29" w14:paraId="12837435" w14:textId="77777777" w:rsidTr="007F7A03">
        <w:tc>
          <w:tcPr>
            <w:tcW w:w="29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194682" w14:textId="77777777" w:rsidR="00DA2B29" w:rsidRPr="00DA2B29" w:rsidRDefault="00DA2B29" w:rsidP="007416B5">
            <w:pPr>
              <w:widowControl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2.7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B2D546" w14:textId="77777777" w:rsidR="00DA2B29" w:rsidRPr="00DA2B29" w:rsidRDefault="00DA2B29" w:rsidP="007416B5">
            <w:pPr>
              <w:pStyle w:val="Contenudetableau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2B29">
              <w:rPr>
                <w:rFonts w:ascii="Arial" w:hAnsi="Arial" w:cs="Arial"/>
                <w:b/>
                <w:bCs/>
                <w:sz w:val="18"/>
                <w:szCs w:val="18"/>
              </w:rPr>
              <w:t>Correction proposée</w:t>
            </w:r>
          </w:p>
        </w:tc>
        <w:tc>
          <w:tcPr>
            <w:tcW w:w="49.6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CB56B" w14:textId="77777777" w:rsidR="00DA2B29" w:rsidRPr="00DA2B29" w:rsidRDefault="00DA2B29" w:rsidP="007416B5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2B29">
              <w:rPr>
                <w:rFonts w:ascii="Arial" w:hAnsi="Arial" w:cs="Arial"/>
                <w:b/>
                <w:bCs/>
                <w:sz w:val="18"/>
                <w:szCs w:val="18"/>
              </w:rPr>
              <w:t>Barème détaillé</w:t>
            </w:r>
          </w:p>
        </w:tc>
        <w:tc>
          <w:tcPr>
            <w:tcW w:w="49.6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73B8C5A6" w14:textId="77777777" w:rsidR="00DA2B29" w:rsidRPr="00DA2B29" w:rsidRDefault="00DA2B29" w:rsidP="007416B5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2B29">
              <w:rPr>
                <w:rFonts w:ascii="Arial" w:hAnsi="Arial" w:cs="Arial"/>
                <w:b/>
                <w:bCs/>
                <w:sz w:val="18"/>
                <w:szCs w:val="18"/>
              </w:rPr>
              <w:t>Barème Santorin</w:t>
            </w:r>
          </w:p>
        </w:tc>
      </w:tr>
      <w:tr w:rsidR="002417D7" w14:paraId="364D5A4F" w14:textId="77777777" w:rsidTr="007F7A03">
        <w:tc>
          <w:tcPr>
            <w:tcW w:w="29.2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2D374D8D" w14:textId="77777777" w:rsidR="002417D7" w:rsidRDefault="00720A3B">
            <w:pPr>
              <w:widowControl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82.7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3DA6E4A0" w14:textId="77777777" w:rsidR="009F08CC" w:rsidRPr="00404F89" w:rsidRDefault="006C639B" w:rsidP="009F08CC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NiSO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,6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O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 xml:space="preserve">=262,8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g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∙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mol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-1</m:t>
                  </m:r>
                </m:sup>
              </m:sSup>
            </m:oMath>
            <w:r w:rsidR="009F08CC" w:rsidRPr="00404F89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proofErr w:type="gramStart"/>
            <w:r w:rsidR="009F08CC" w:rsidRPr="00404F89">
              <w:rPr>
                <w:rFonts w:ascii="Arial" w:hAnsi="Arial" w:cs="Arial"/>
                <w:sz w:val="24"/>
                <w:szCs w:val="24"/>
              </w:rPr>
              <w:t>et</w:t>
            </w:r>
            <w:proofErr w:type="gramEnd"/>
            <w:r w:rsidR="009F08CC" w:rsidRPr="00404F89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NiCl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,6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O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 xml:space="preserve">=237.7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g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∙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mol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-1</m:t>
                  </m:r>
                </m:sup>
              </m:sSup>
            </m:oMath>
          </w:p>
          <w:p w14:paraId="469DB620" w14:textId="511AE2D9" w:rsidR="009F08CC" w:rsidRPr="00404F89" w:rsidRDefault="006C639B" w:rsidP="009F08CC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NiSO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,6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O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250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262,8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 xml:space="preserve">=0.95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mol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∙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L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-1</m:t>
                  </m:r>
                </m:sup>
              </m:sSup>
            </m:oMath>
            <w:r w:rsidR="009F08CC" w:rsidRPr="00404F89">
              <w:rPr>
                <w:rFonts w:ascii="Arial" w:hAnsi="Arial" w:cs="Arial"/>
                <w:sz w:val="24"/>
                <w:szCs w:val="24"/>
              </w:rPr>
              <w:t xml:space="preserve"> et 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NiCl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,6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O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60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237.7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 xml:space="preserve">=0.25 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mol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∙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L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-1</m:t>
                  </m:r>
                </m:sup>
              </m:sSup>
            </m:oMath>
          </w:p>
          <w:p w14:paraId="2B60C7F6" w14:textId="77777777" w:rsidR="009F08CC" w:rsidRPr="00572D37" w:rsidRDefault="006C639B" w:rsidP="00127B8C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Ni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2+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NiSO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,6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O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NiCl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,6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O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 xml:space="preserve">=1,20 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mol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L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-1</m:t>
                  </m:r>
                </m:sup>
              </m:sSup>
            </m:oMath>
            <w:r w:rsidR="009F08CC" w:rsidRPr="00572D37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  <w:p w14:paraId="5666B1BF" w14:textId="77777777" w:rsidR="009F08CC" w:rsidRPr="00404F89" w:rsidRDefault="006C639B" w:rsidP="003423D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Cl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-</m:t>
                        </m:r>
                      </m:sup>
                    </m:sSup>
                  </m:e>
                </m:d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=2×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C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NiCl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,6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O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</w:rPr>
                  <m:t xml:space="preserve">=0,50 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mol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49.6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DD117" w14:textId="77777777" w:rsidR="002417D7" w:rsidRDefault="00720A3B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>2x0,25</w:t>
            </w:r>
          </w:p>
          <w:p w14:paraId="590B3DFD" w14:textId="77777777" w:rsidR="002417D7" w:rsidRDefault="009F08CC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>2x0,25</w:t>
            </w:r>
          </w:p>
          <w:p w14:paraId="1F55FC90" w14:textId="77777777" w:rsidR="002417D7" w:rsidRDefault="00720A3B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275E768E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  <w:tc>
          <w:tcPr>
            <w:tcW w:w="49.6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6DF6F622" w14:textId="035BAEAA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2417D7" w14:paraId="7B5F7748" w14:textId="77777777" w:rsidTr="007F7A03">
        <w:tc>
          <w:tcPr>
            <w:tcW w:w="29.2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508E482A" w14:textId="77777777" w:rsidR="002417D7" w:rsidRDefault="00720A3B">
            <w:pPr>
              <w:widowControl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82.7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7D734753" w14:textId="77777777" w:rsidR="002417D7" w:rsidRDefault="00C946D2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 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prop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 » car 3 carbones</w:t>
            </w:r>
          </w:p>
          <w:p w14:paraId="4A8433B6" w14:textId="77777777" w:rsidR="00C946D2" w:rsidRDefault="00C946D2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 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yn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 » car triple liaison entre carbone</w:t>
            </w:r>
            <w:r w:rsidR="002F0DFE">
              <w:rPr>
                <w:rFonts w:ascii="Arial" w:hAnsi="Arial" w:cs="Arial"/>
                <w:sz w:val="24"/>
                <w:szCs w:val="24"/>
              </w:rPr>
              <w:t>s</w:t>
            </w:r>
          </w:p>
          <w:p w14:paraId="4CC0B0FF" w14:textId="77777777" w:rsidR="00C946D2" w:rsidRPr="00404F89" w:rsidRDefault="00C946D2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 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ol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 » car fonction alcool sur le carbone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530559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6700F195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2A40E18F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1619EB2A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0,75</w:t>
            </w:r>
          </w:p>
        </w:tc>
      </w:tr>
      <w:tr w:rsidR="002417D7" w14:paraId="454A47E0" w14:textId="77777777" w:rsidTr="007F7A03">
        <w:tc>
          <w:tcPr>
            <w:tcW w:w="29.2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186FFADF" w14:textId="77777777" w:rsidR="002417D7" w:rsidRDefault="00720A3B">
            <w:pPr>
              <w:widowControl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82.7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1AF7FE47" w14:textId="77777777" w:rsidR="002417D7" w:rsidRPr="00404F89" w:rsidRDefault="00720A3B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4F89">
              <w:rPr>
                <w:rFonts w:ascii="Arial" w:hAnsi="Arial" w:cs="Arial"/>
                <w:sz w:val="24"/>
                <w:szCs w:val="24"/>
              </w:rPr>
              <w:t>Demi-équation électronique : Ni</w:t>
            </w:r>
            <w:r w:rsidRPr="00404F89">
              <w:rPr>
                <w:rFonts w:ascii="Arial" w:hAnsi="Arial" w:cs="Arial"/>
                <w:sz w:val="24"/>
                <w:szCs w:val="24"/>
                <w:vertAlign w:val="superscript"/>
              </w:rPr>
              <w:t>2+</w:t>
            </w:r>
            <w:r w:rsidRPr="00404F89">
              <w:rPr>
                <w:rFonts w:ascii="Arial" w:hAnsi="Arial" w:cs="Arial"/>
                <w:sz w:val="24"/>
                <w:szCs w:val="24"/>
              </w:rPr>
              <w:t xml:space="preserve"> + 2 e</w:t>
            </w:r>
            <w:r w:rsidRPr="00404F89">
              <w:rPr>
                <w:rFonts w:ascii="Arial" w:hAnsi="Arial" w:cs="Arial"/>
                <w:sz w:val="24"/>
                <w:szCs w:val="24"/>
                <w:vertAlign w:val="superscript"/>
              </w:rPr>
              <w:t>–</w:t>
            </w:r>
            <w:r w:rsidRPr="00404F8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4F89">
              <w:rPr>
                <w:rFonts w:ascii="Cambria Math" w:eastAsia="Arial" w:hAnsi="Cambria Math" w:cs="Cambria Math"/>
                <w:sz w:val="24"/>
                <w:szCs w:val="24"/>
              </w:rPr>
              <w:t>⇄</w:t>
            </w:r>
            <w:r w:rsidRPr="00404F89">
              <w:rPr>
                <w:rFonts w:ascii="Arial" w:hAnsi="Arial" w:cs="Arial"/>
                <w:sz w:val="24"/>
                <w:szCs w:val="24"/>
              </w:rPr>
              <w:t xml:space="preserve"> Ni</w:t>
            </w:r>
          </w:p>
          <w:p w14:paraId="36E2A549" w14:textId="77777777" w:rsidR="002417D7" w:rsidRPr="00404F89" w:rsidRDefault="00720A3B" w:rsidP="00E91040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04F89">
              <w:rPr>
                <w:rFonts w:ascii="Arial" w:hAnsi="Arial" w:cs="Arial"/>
                <w:sz w:val="24"/>
                <w:szCs w:val="24"/>
              </w:rPr>
              <w:t>loi</w:t>
            </w:r>
            <w:proofErr w:type="gramEnd"/>
            <w:r w:rsidRPr="00404F89">
              <w:rPr>
                <w:rFonts w:ascii="Arial" w:hAnsi="Arial" w:cs="Arial"/>
                <w:sz w:val="24"/>
                <w:szCs w:val="24"/>
              </w:rPr>
              <w:t xml:space="preserve"> de Nernst </w:t>
            </w:r>
            <m:oMath>
              <m:eqArr>
                <m:eqArr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E=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0</m:t>
                      </m:r>
                    </m:sup>
                  </m:s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Arial" w:hAnsi="Arial" w:cs="Arial"/>
                          <w:sz w:val="24"/>
                          <w:szCs w:val="24"/>
                        </w:rPr>
                        <m:t>0,06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en>
                  </m:f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⋅log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N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4"/>
                                      <w:szCs w:val="24"/>
                                    </w:rPr>
                                    <m:t>i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Arial"/>
                                      <w:sz w:val="24"/>
                                      <w:szCs w:val="24"/>
                                    </w:rPr>
                                    <m:t>2+</m:t>
                                  </m:r>
                                </m:sup>
                              </m:sSup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Ni</m:t>
                              </m:r>
                            </m:sub>
                          </m:sSub>
                        </m:den>
                      </m:f>
                    </m:e>
                  </m:d>
                </m:e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E=</m:t>
                  </m:r>
                  <m:r>
                    <m:rPr>
                      <m:nor/>
                    </m:rPr>
                    <w:rPr>
                      <w:rFonts w:ascii="Arial" w:hAnsi="Arial" w:cs="Arial"/>
                      <w:sz w:val="24"/>
                      <w:szCs w:val="24"/>
                    </w:rPr>
                    <m:t>-0,25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Arial" w:hAnsi="Arial" w:cs="Arial"/>
                          <w:sz w:val="24"/>
                          <w:szCs w:val="24"/>
                        </w:rPr>
                        <m:t>0,06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2</m:t>
                      </m: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en>
                  </m:f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⋅log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m:t>1,2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1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en>
                      </m:f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=-</m:t>
                  </m:r>
                  <m:r>
                    <m:rPr>
                      <m:nor/>
                    </m:rPr>
                    <w:rPr>
                      <w:rFonts w:ascii="Arial" w:hAnsi="Arial" w:cs="Arial"/>
                      <w:sz w:val="24"/>
                      <w:szCs w:val="24"/>
                    </w:rPr>
                    <m:t>0,25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V</m:t>
                  </m: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e>
              </m:eqArr>
            </m:oMath>
            <w:r w:rsidRPr="00404F89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BC3E7" w14:textId="77777777" w:rsidR="002417D7" w:rsidRDefault="00720A3B" w:rsidP="00D731D3">
            <w:pPr>
              <w:widowControl w:val="0"/>
              <w:spacing w:line="18pt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02C73B5B" w14:textId="77777777" w:rsidR="002417D7" w:rsidRDefault="00720A3B" w:rsidP="00D731D3">
            <w:pPr>
              <w:widowControl w:val="0"/>
              <w:spacing w:line="18pt" w:lineRule="auto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303CBBA5" w14:textId="77777777" w:rsidR="002417D7" w:rsidRDefault="00720A3B" w:rsidP="00D731D3">
            <w:pPr>
              <w:widowControl w:val="0"/>
              <w:spacing w:line="18pt" w:lineRule="auto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24F77B84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0,75</w:t>
            </w:r>
          </w:p>
        </w:tc>
      </w:tr>
      <w:tr w:rsidR="002417D7" w14:paraId="7C2E1135" w14:textId="77777777" w:rsidTr="007F7A03">
        <w:trPr>
          <w:trHeight w:val="615"/>
        </w:trPr>
        <w:tc>
          <w:tcPr>
            <w:tcW w:w="29.2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4DB43CCF" w14:textId="77777777" w:rsidR="002417D7" w:rsidRDefault="00720A3B">
            <w:pPr>
              <w:widowControl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82.7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168DA246" w14:textId="77777777" w:rsidR="002417D7" w:rsidRPr="00404F89" w:rsidRDefault="00720A3B" w:rsidP="00E91040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4F89">
              <w:rPr>
                <w:rFonts w:ascii="Arial" w:hAnsi="Arial" w:cs="Arial"/>
                <w:sz w:val="24"/>
                <w:szCs w:val="24"/>
              </w:rPr>
              <w:t xml:space="preserve">On calcule </w:t>
            </w: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E=-0,49+</m:t>
              </m:r>
              <m:r>
                <m:rPr>
                  <m:nor/>
                </m:rPr>
                <w:rPr>
                  <w:rFonts w:ascii="Arial" w:hAnsi="Arial" w:cs="Arial"/>
                  <w:sz w:val="24"/>
                  <w:szCs w:val="24"/>
                </w:rPr>
                <m:t>0,24</m:t>
              </m:r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 xml:space="preserve">=-0,25 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V</m:t>
              </m:r>
            </m:oMath>
          </w:p>
          <w:p w14:paraId="52971F6F" w14:textId="77777777" w:rsidR="002417D7" w:rsidRPr="00404F89" w:rsidRDefault="00720A3B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4F89">
              <w:rPr>
                <w:rFonts w:ascii="Arial" w:hAnsi="Arial" w:cs="Arial"/>
                <w:sz w:val="24"/>
                <w:szCs w:val="24"/>
              </w:rPr>
              <w:t>On retrouve une valeur cohérente avec celle calculée à la question 3.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DD485" w14:textId="77777777" w:rsidR="002417D7" w:rsidRDefault="00720A3B">
            <w:pPr>
              <w:widowControl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63EEBB12" w14:textId="77777777" w:rsidR="002417D7" w:rsidRDefault="00720A3B">
            <w:pPr>
              <w:widowControl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588B89B0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</w:tr>
      <w:tr w:rsidR="002417D7" w14:paraId="1EE5A7D1" w14:textId="77777777" w:rsidTr="007F7A03">
        <w:tc>
          <w:tcPr>
            <w:tcW w:w="29.2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0E570A27" w14:textId="77777777" w:rsidR="002417D7" w:rsidRDefault="00565FCA">
            <w:pPr>
              <w:widowControl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720A3B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2.7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3C2D4339" w14:textId="77777777" w:rsidR="002417D7" w:rsidRDefault="008D70F2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BEE3853" wp14:editId="6CF39A45">
                  <wp:extent cx="2475320" cy="1327868"/>
                  <wp:effectExtent l="0" t="0" r="1270" b="5715"/>
                  <wp:docPr id="17" name="Image 17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724" cy="1331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8BF5E" w14:textId="77777777" w:rsidR="002417D7" w:rsidRDefault="00720A3B">
            <w:pPr>
              <w:widowControl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 xml:space="preserve">0,5 </w:t>
            </w:r>
            <w:r>
              <w:rPr>
                <w:rFonts w:ascii="Arial" w:hAnsi="Arial" w:cs="Arial"/>
                <w:sz w:val="16"/>
                <w:szCs w:val="24"/>
              </w:rPr>
              <w:t>schéma</w:t>
            </w:r>
          </w:p>
          <w:p w14:paraId="465254EF" w14:textId="77777777" w:rsidR="002417D7" w:rsidRDefault="002417D7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F914238" w14:textId="77777777" w:rsidR="002417D7" w:rsidRDefault="00720A3B">
            <w:pPr>
              <w:widowControl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 xml:space="preserve">0,5 </w:t>
            </w:r>
            <w:r>
              <w:rPr>
                <w:rFonts w:ascii="Arial" w:hAnsi="Arial" w:cs="Arial"/>
                <w:sz w:val="16"/>
                <w:szCs w:val="24"/>
              </w:rPr>
              <w:t>légende des électrode</w:t>
            </w:r>
            <w:r w:rsidR="008D70F2">
              <w:rPr>
                <w:rFonts w:ascii="Arial" w:hAnsi="Arial" w:cs="Arial"/>
                <w:sz w:val="16"/>
                <w:szCs w:val="24"/>
              </w:rPr>
              <w:t>s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62A63FAC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2417D7" w14:paraId="143DA428" w14:textId="77777777" w:rsidTr="007F7A03">
        <w:trPr>
          <w:trHeight w:val="450"/>
        </w:trPr>
        <w:tc>
          <w:tcPr>
            <w:tcW w:w="29.2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6B63B9D7" w14:textId="77777777" w:rsidR="002417D7" w:rsidRDefault="00565FCA">
            <w:pPr>
              <w:widowControl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720A3B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2.7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6BDD60CB" w14:textId="77777777" w:rsidR="008D70F2" w:rsidRDefault="00720A3B" w:rsidP="00C93F94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>Légende des 2 branches</w:t>
            </w:r>
            <w:r w:rsidR="008D70F2" w:rsidRPr="008D70F2">
              <w:rPr>
                <w:noProof/>
              </w:rPr>
              <w:drawing>
                <wp:inline distT="0" distB="0" distL="0" distR="0" wp14:anchorId="58724C44" wp14:editId="33E4A8A4">
                  <wp:extent cx="1974575" cy="1184745"/>
                  <wp:effectExtent l="0" t="0" r="6985" b="0"/>
                  <wp:docPr id="8" name="Image 8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8787" cy="1187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736F8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2x0,25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29649F3D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</w:tr>
      <w:tr w:rsidR="002417D7" w14:paraId="32494337" w14:textId="77777777" w:rsidTr="007F7A03">
        <w:tc>
          <w:tcPr>
            <w:tcW w:w="29.2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1BCF4077" w14:textId="77777777" w:rsidR="002417D7" w:rsidRDefault="00565FCA">
            <w:pPr>
              <w:widowControl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="00720A3B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2.7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78E8D5F7" w14:textId="77777777" w:rsidR="002417D7" w:rsidRDefault="00720A3B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 xml:space="preserve">Le système est lent </w:t>
            </w:r>
          </w:p>
          <w:p w14:paraId="1765628A" w14:textId="652C05E8" w:rsidR="002417D7" w:rsidRPr="00FF6EEE" w:rsidRDefault="00FF6EEE">
            <w:pPr>
              <w:widowControl w:val="0"/>
              <w:snapToGrid w:val="0"/>
              <w:jc w:val="both"/>
              <w:rPr>
                <w:i/>
                <w:iCs/>
              </w:rPr>
            </w:pPr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="00720A3B">
              <w:rPr>
                <w:rFonts w:ascii="Arial" w:hAnsi="Arial" w:cs="Arial"/>
                <w:sz w:val="24"/>
                <w:szCs w:val="24"/>
              </w:rPr>
              <w:t>ustification</w:t>
            </w:r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24"/>
                <w:szCs w:val="24"/>
              </w:rPr>
              <w:t>toute réponse cohérente sera acceptée)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81FAB6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407BE2E5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6BBC4FAB" w14:textId="77777777" w:rsidR="002417D7" w:rsidRDefault="00720A3B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</w:tr>
      <w:tr w:rsidR="00565FCA" w14:paraId="2BF6DBF6" w14:textId="77777777" w:rsidTr="007F7A03">
        <w:trPr>
          <w:trHeight w:val="555"/>
        </w:trPr>
        <w:tc>
          <w:tcPr>
            <w:tcW w:w="29.2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3FA464A1" w14:textId="77777777" w:rsidR="00565FCA" w:rsidRDefault="00565FCA" w:rsidP="00916273">
            <w:pPr>
              <w:widowControl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382.7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3BF61" w14:textId="3B85E540" w:rsidR="00FF6EEE" w:rsidRPr="00FF6EEE" w:rsidRDefault="00FF6EEE" w:rsidP="00D731D3">
            <w:pPr>
              <w:widowControl w:val="0"/>
              <w:snapToGrid w:val="0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Conversion : mol/L en mol/dm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  <w:p w14:paraId="20B5518D" w14:textId="48291768" w:rsidR="00D731D3" w:rsidRPr="00D731D3" w:rsidRDefault="00D731D3" w:rsidP="00D731D3">
            <w:pPr>
              <w:widowControl w:val="0"/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Analyse </w:t>
            </w:r>
            <w:r w:rsidR="008D70F2">
              <w:rPr>
                <w:rFonts w:ascii="Arial" w:hAnsi="Arial" w:cs="Arial"/>
                <w:sz w:val="24"/>
                <w:szCs w:val="24"/>
              </w:rPr>
              <w:t>aux</w:t>
            </w:r>
            <w:r>
              <w:rPr>
                <w:rFonts w:ascii="Arial" w:hAnsi="Arial" w:cs="Arial"/>
                <w:sz w:val="24"/>
                <w:szCs w:val="24"/>
              </w:rPr>
              <w:t xml:space="preserve"> unités acceptées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5E3AC" w14:textId="77777777" w:rsidR="00565FCA" w:rsidRDefault="00FF6EEE" w:rsidP="00D731D3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0,25</w:t>
            </w:r>
          </w:p>
          <w:p w14:paraId="670658A0" w14:textId="15B6A412" w:rsidR="00FF6EEE" w:rsidRDefault="00FF6EEE" w:rsidP="00D731D3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0,5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7982DA1F" w14:textId="1AC111EB" w:rsidR="00565FCA" w:rsidRDefault="00D731D3" w:rsidP="00916273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FF6EEE">
              <w:rPr>
                <w:rFonts w:ascii="Arial" w:hAnsi="Arial" w:cs="Arial"/>
                <w:sz w:val="24"/>
                <w:szCs w:val="24"/>
              </w:rPr>
              <w:t>7</w:t>
            </w:r>
            <w:r w:rsidR="00565FCA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731D3" w14:paraId="2C4EF6E0" w14:textId="77777777" w:rsidTr="007F7A03">
        <w:trPr>
          <w:trHeight w:val="555"/>
        </w:trPr>
        <w:tc>
          <w:tcPr>
            <w:tcW w:w="29.2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38613A38" w14:textId="77777777" w:rsidR="00D731D3" w:rsidRDefault="00D731D3" w:rsidP="00D731D3">
            <w:pPr>
              <w:widowControl w:val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382.7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69929EFB" w14:textId="7F0E5EB0" w:rsidR="00D731D3" w:rsidRDefault="006C639B" w:rsidP="00D731D3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m:oMathPara>
              <m:oMath>
                <m:eqArr>
                  <m:eqArrPr>
                    <m:ctrlPr>
                      <w:rPr>
                        <w:rFonts w:ascii="Cambria Math" w:hAnsi="Cambria Math" w:cs="Arial"/>
                        <w:i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 w:cs="Arial"/>
                        <w:szCs w:val="24"/>
                      </w:rPr>
                      <m:t>σ</m:t>
                    </m:r>
                    <m:r>
                      <w:rPr>
                        <w:rFonts w:ascii="Cambria Math" w:hAnsi="Cambria Math" w:cs="Arial"/>
                        <w:szCs w:val="24"/>
                      </w:rPr>
                      <m:t>=0,</m:t>
                    </m:r>
                    <m:r>
                      <m:rPr>
                        <m:nor/>
                      </m:rPr>
                      <w:rPr>
                        <w:rFonts w:ascii="Arial" w:hAnsi="Arial" w:cs="Arial"/>
                        <w:szCs w:val="24"/>
                      </w:rPr>
                      <m:t>992</m:t>
                    </m:r>
                    <m:r>
                      <w:rPr>
                        <w:rFonts w:ascii="Cambria Math" w:hAnsi="Cambria Math" w:cs="Arial"/>
                        <w:szCs w:val="24"/>
                      </w:rPr>
                      <m:t>×</m:t>
                    </m:r>
                    <m:r>
                      <m:rPr>
                        <m:nor/>
                      </m:rPr>
                      <w:rPr>
                        <w:rFonts w:ascii="Arial" w:hAnsi="Arial" w:cs="Arial"/>
                        <w:szCs w:val="24"/>
                      </w:rPr>
                      <m:t>1,20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4"/>
                      </w:rPr>
                      <m:t>0</m:t>
                    </m:r>
                    <m:r>
                      <w:rPr>
                        <w:rFonts w:ascii="Cambria Math" w:hAnsi="Cambria Math" w:cs="Arial"/>
                        <w:szCs w:val="24"/>
                      </w:rPr>
                      <m:t>+0,</m:t>
                    </m:r>
                    <m:r>
                      <m:rPr>
                        <m:nor/>
                      </m:rPr>
                      <w:rPr>
                        <w:rFonts w:ascii="Arial" w:hAnsi="Arial" w:cs="Arial"/>
                        <w:szCs w:val="24"/>
                      </w:rPr>
                      <m:t>763</m:t>
                    </m:r>
                    <m:r>
                      <w:rPr>
                        <w:rFonts w:ascii="Cambria Math" w:hAnsi="Cambria Math" w:cs="Arial"/>
                        <w:szCs w:val="24"/>
                      </w:rPr>
                      <m:t>×</m:t>
                    </m:r>
                    <m:r>
                      <m:rPr>
                        <m:nor/>
                      </m:rPr>
                      <w:rPr>
                        <w:rFonts w:ascii="Arial" w:hAnsi="Arial" w:cs="Arial"/>
                        <w:szCs w:val="24"/>
                      </w:rPr>
                      <m:t>0,50</m:t>
                    </m:r>
                    <m:r>
                      <m:rPr>
                        <m:nor/>
                      </m:rPr>
                      <w:rPr>
                        <w:rFonts w:ascii="Cambria Math" w:hAnsi="Arial" w:cs="Arial"/>
                        <w:szCs w:val="24"/>
                      </w:rPr>
                      <m:t xml:space="preserve"> + </m:t>
                    </m:r>
                    <m:r>
                      <m:rPr>
                        <m:nor/>
                      </m:rPr>
                      <w:rPr>
                        <w:rFonts w:ascii="Arial" w:hAnsi="Arial" w:cs="Arial"/>
                        <w:szCs w:val="24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Cambria Math" w:hAnsi="Arial" w:cs="Arial"/>
                        <w:szCs w:val="24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Arial" w:hAnsi="Arial" w:cs="Arial"/>
                        <w:szCs w:val="24"/>
                      </w:rPr>
                      <m:t>600</m:t>
                    </m:r>
                    <m:r>
                      <w:rPr>
                        <w:rFonts w:ascii="Cambria Math" w:hAnsi="Cambria Math" w:cs="Arial"/>
                        <w:szCs w:val="24"/>
                      </w:rPr>
                      <m:t>×</m:t>
                    </m:r>
                    <m:r>
                      <m:rPr>
                        <m:nor/>
                      </m:rPr>
                      <w:rPr>
                        <w:rFonts w:ascii="Arial" w:hAnsi="Arial" w:cs="Arial"/>
                        <w:szCs w:val="24"/>
                      </w:rPr>
                      <m:t>0,95</m:t>
                    </m:r>
                  </m:e>
                  <m:e>
                    <m:r>
                      <w:rPr>
                        <w:rFonts w:ascii="Cambria Math" w:hAnsi="Cambria Math" w:cs="Arial"/>
                        <w:szCs w:val="24"/>
                      </w:rPr>
                      <m:t>σ</m:t>
                    </m:r>
                    <m:r>
                      <w:rPr>
                        <w:rFonts w:ascii="Cambria Math" w:hAnsi="Cambria Math" w:cs="Arial"/>
                        <w:szCs w:val="24"/>
                      </w:rPr>
                      <m:t>=</m:t>
                    </m:r>
                    <m:r>
                      <m:rPr>
                        <m:nor/>
                      </m:rPr>
                      <w:rPr>
                        <w:rFonts w:ascii="Arial" w:hAnsi="Arial" w:cs="Arial"/>
                        <w:szCs w:val="24"/>
                      </w:rPr>
                      <m:t>3</m:t>
                    </m:r>
                    <m:r>
                      <m:rPr>
                        <m:nor/>
                      </m:rPr>
                      <w:rPr>
                        <w:rFonts w:ascii="Cambria Math" w:hAnsi="Arial" w:cs="Arial"/>
                        <w:szCs w:val="24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Arial" w:hAnsi="Arial" w:cs="Arial"/>
                        <w:szCs w:val="24"/>
                      </w:rPr>
                      <m:t>09</m:t>
                    </m:r>
                    <m:r>
                      <m:rPr>
                        <m:nor/>
                      </m:rPr>
                      <w:rPr>
                        <w:rFonts w:ascii="Cambria Math" w:hAnsi="Arial" w:cs="Arial"/>
                        <w:szCs w:val="24"/>
                      </w:rPr>
                      <m:t xml:space="preserve"> </m:t>
                    </m:r>
                    <m:r>
                      <w:rPr>
                        <w:rFonts w:ascii="Cambria Math" w:hAnsi="Cambria Math" w:cs="Arial"/>
                        <w:szCs w:val="24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4"/>
                      </w:rPr>
                      <m:t>⋅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Cs w:val="24"/>
                          </w:rPr>
                          <m:t>dm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Cs w:val="24"/>
                          </w:rPr>
                          <m:t>-1</m:t>
                        </m:r>
                        <m:ctrlPr>
                          <w:rPr>
                            <w:rFonts w:ascii="Cambria Math" w:hAnsi="Cambria Math" w:cs="Arial"/>
                            <w:i/>
                            <w:szCs w:val="24"/>
                          </w:rPr>
                        </m:ctrlPr>
                      </m:sup>
                    </m:sSup>
                  </m:e>
                </m:eqArr>
              </m:oMath>
            </m:oMathPara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E9E232" w14:textId="016466AD" w:rsidR="00D731D3" w:rsidRDefault="00FF6EEE" w:rsidP="00D731D3">
            <w:pPr>
              <w:widowControl w:val="0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0,5</w:t>
            </w:r>
          </w:p>
          <w:p w14:paraId="6C150F0A" w14:textId="77777777" w:rsidR="00D731D3" w:rsidRDefault="00D731D3" w:rsidP="00D731D3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0,25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7EEEDADB" w14:textId="77777777" w:rsidR="00D731D3" w:rsidRDefault="00D731D3" w:rsidP="00D731D3">
            <w:pPr>
              <w:widowControl w:val="0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0,75</w:t>
            </w:r>
          </w:p>
        </w:tc>
      </w:tr>
      <w:tr w:rsidR="00D731D3" w14:paraId="1F16C960" w14:textId="77777777" w:rsidTr="007F7A03">
        <w:trPr>
          <w:trHeight w:val="675"/>
        </w:trPr>
        <w:tc>
          <w:tcPr>
            <w:tcW w:w="29.2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6C61B7D4" w14:textId="77777777" w:rsidR="00D731D3" w:rsidRDefault="00D731D3" w:rsidP="00D731D3">
            <w:pPr>
              <w:widowControl w:val="0"/>
              <w:jc w:val="both"/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382.75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</w:tcPr>
          <w:p w14:paraId="7BD632A7" w14:textId="77777777" w:rsidR="00D731D3" w:rsidRPr="00C71B04" w:rsidRDefault="006C639B" w:rsidP="00D731D3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</w:rPr>
                    <m:t>Ni</m:t>
                  </m:r>
                </m:sub>
              </m:sSub>
              <m:r>
                <w:rPr>
                  <w:rFonts w:ascii="Cambria Math" w:hAnsi="Cambria Math" w:cs="Arial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</w:rPr>
                        <m:t>n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4"/>
                            </w:rPr>
                            <m:t>-</m:t>
                          </m:r>
                        </m:sup>
                      </m:sSup>
                    </m:sub>
                  </m:sSub>
                </m:num>
                <m:den>
                  <m:r>
                    <w:rPr>
                      <w:rFonts w:ascii="Cambria Math" w:hAnsi="Cambria Math" w:cs="Arial"/>
                      <w:sz w:val="24"/>
                    </w:rPr>
                    <m:t>2</m:t>
                  </m:r>
                </m:den>
              </m:f>
            </m:oMath>
            <w:r w:rsidR="00D731D3">
              <w:rPr>
                <w:rFonts w:ascii="Arial" w:hAnsi="Arial" w:cs="Arial"/>
                <w:sz w:val="24"/>
              </w:rPr>
              <w:t xml:space="preserve">   </w:t>
            </w:r>
            <w:proofErr w:type="gramStart"/>
            <w:r w:rsidR="00D731D3">
              <w:rPr>
                <w:rFonts w:ascii="Arial" w:hAnsi="Arial" w:cs="Arial"/>
                <w:sz w:val="24"/>
              </w:rPr>
              <w:t>et</w:t>
            </w:r>
            <w:proofErr w:type="gramEnd"/>
            <w:r w:rsidR="00D731D3">
              <w:rPr>
                <w:rFonts w:ascii="Arial" w:hAnsi="Arial" w:cs="Arial"/>
                <w:sz w:val="24"/>
              </w:rPr>
              <w:t xml:space="preserve">  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</w:rPr>
                    <m:t>Ni</m:t>
                  </m:r>
                </m:sub>
              </m:sSub>
              <m:r>
                <w:rPr>
                  <w:rFonts w:ascii="Cambria Math" w:hAnsi="Cambria Math" w:cs="Arial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</w:rPr>
                        <m:t>Ni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</w:rPr>
                        <m:t>Ni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</w:rPr>
                        <m:t>Ni</m:t>
                      </m:r>
                    </m:sub>
                  </m:sSub>
                  <m:r>
                    <w:rPr>
                      <w:rFonts w:ascii="Cambria Math" w:hAnsi="Cambria Math" w:cs="Arial"/>
                      <w:sz w:val="24"/>
                    </w:rPr>
                    <m:t>∙</m:t>
                  </m:r>
                  <m:r>
                    <w:rPr>
                      <w:rFonts w:ascii="Cambria Math" w:hAnsi="Cambria Math" w:cs="Arial"/>
                      <w:sz w:val="24"/>
                    </w:rPr>
                    <m:t>S</m:t>
                  </m:r>
                  <m:r>
                    <w:rPr>
                      <w:rFonts w:ascii="Cambria Math" w:hAnsi="Cambria Math" w:cs="Arial"/>
                      <w:sz w:val="24"/>
                    </w:rPr>
                    <m:t>∙</m:t>
                  </m:r>
                  <m:r>
                    <w:rPr>
                      <w:rFonts w:ascii="Cambria Math" w:hAnsi="Cambria Math" w:cs="Arial"/>
                      <w:sz w:val="24"/>
                    </w:rPr>
                    <m:t>e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</w:rPr>
                        <m:t>nI</m:t>
                      </m:r>
                    </m:sub>
                  </m:sSub>
                </m:den>
              </m:f>
            </m:oMath>
          </w:p>
          <w:p w14:paraId="63622D92" w14:textId="77777777" w:rsidR="00D731D3" w:rsidRDefault="006C639B" w:rsidP="00D731D3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Q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n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-</m:t>
                          </m:r>
                        </m:sup>
                      </m:sSup>
                    </m:sub>
                  </m:s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∙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F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 xml:space="preserve">= 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Ni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∙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t</m:t>
              </m:r>
            </m:oMath>
            <w:r w:rsidR="00D731D3" w:rsidRPr="00C71B04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 w:rsidR="00D731D3" w:rsidRPr="00C71B04">
              <w:rPr>
                <w:rFonts w:ascii="Arial" w:hAnsi="Arial" w:cs="Arial"/>
                <w:sz w:val="24"/>
                <w:szCs w:val="24"/>
              </w:rPr>
              <w:t>donc</w:t>
            </w:r>
            <w:proofErr w:type="gramEnd"/>
            <w:r w:rsidR="00D731D3" w:rsidRPr="00C71B04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D731D3" w:rsidRPr="00572D37">
              <w:rPr>
                <w:rFonts w:ascii="Arial" w:hAnsi="Arial" w:cs="Arial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n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-</m:t>
                      </m:r>
                    </m:sup>
                  </m:sSup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Ni</m:t>
                      </m:r>
                    </m:sub>
                  </m:s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∙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t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F</m:t>
                  </m:r>
                </m:den>
              </m:f>
            </m:oMath>
          </w:p>
          <w:p w14:paraId="487B3273" w14:textId="77777777" w:rsidR="00D731D3" w:rsidRPr="00CF683E" w:rsidRDefault="006C639B" w:rsidP="00D731D3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</w:rPr>
                          <m:t>Ni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4"/>
                      </w:rPr>
                      <m:t>∙</m:t>
                    </m:r>
                    <m:r>
                      <w:rPr>
                        <w:rFonts w:ascii="Cambria Math" w:hAnsi="Cambria Math" w:cs="Arial"/>
                        <w:sz w:val="24"/>
                      </w:rPr>
                      <m:t>S</m:t>
                    </m:r>
                    <m:r>
                      <w:rPr>
                        <w:rFonts w:ascii="Cambria Math" w:hAnsi="Cambria Math" w:cs="Arial"/>
                        <w:sz w:val="24"/>
                      </w:rPr>
                      <m:t>∙</m:t>
                    </m:r>
                    <m:r>
                      <w:rPr>
                        <w:rFonts w:ascii="Cambria Math" w:hAnsi="Cambria Math" w:cs="Arial"/>
                        <w:sz w:val="24"/>
                      </w:rPr>
                      <m:t>e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</w:rPr>
                          <m:t>nI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Ni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∙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2×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F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I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∙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2×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F</m:t>
                    </m:r>
                  </m:den>
                </m:f>
              </m:oMath>
            </m:oMathPara>
          </w:p>
          <w:p w14:paraId="3545F069" w14:textId="581445E3" w:rsidR="00CF683E" w:rsidRPr="00CF683E" w:rsidRDefault="00CF683E" w:rsidP="00D731D3">
            <w:pPr>
              <w:widowControl w:val="0"/>
              <w:snapToGrid w:val="0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Proposition de correction (tout raisonnement sera accepté et valorisé)</w:t>
            </w:r>
          </w:p>
          <w:p w14:paraId="394B3BA5" w14:textId="77777777" w:rsidR="00D731D3" w:rsidRPr="00572D37" w:rsidRDefault="00D731D3" w:rsidP="00D731D3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J=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S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2×F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</w:rPr>
                          <m:t>∙ρ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</w:rPr>
                          <m:t>Ni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4"/>
                      </w:rPr>
                      <m:t>∙e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</w:rPr>
                          <m:t>nI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∙t</m:t>
                    </m:r>
                  </m:den>
                </m:f>
              </m:oMath>
            </m:oMathPara>
          </w:p>
          <w:p w14:paraId="68E15BC7" w14:textId="288AD549" w:rsidR="00CF683E" w:rsidRPr="00CF683E" w:rsidRDefault="00D731D3" w:rsidP="00D731D3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J=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2×96500</m:t>
                    </m:r>
                    <m:r>
                      <w:rPr>
                        <w:rFonts w:ascii="Cambria Math" w:hAnsi="Cambria Math" w:cs="Arial"/>
                        <w:sz w:val="24"/>
                      </w:rPr>
                      <m:t>×8,9×1,6∙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</w:rPr>
                          <m:t>-4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58,7×0.98×30×60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=2,65∙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-3 </m:t>
                    </m:r>
                  </m:sup>
                </m:sSup>
                <m:r>
                  <w:rPr>
                    <w:rFonts w:ascii="Cambria Math" w:hAnsi="Cambria Math" w:cs="Arial"/>
                    <w:sz w:val="24"/>
                    <w:szCs w:val="24"/>
                  </w:rPr>
                  <m:t>A∙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cm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-2</m:t>
                    </m:r>
                  </m:sup>
                </m:sSup>
                <m:r>
                  <w:rPr>
                    <w:rFonts w:ascii="Cambria Math" w:hAnsi="Cambria Math" w:cs="Arial"/>
                    <w:sz w:val="24"/>
                    <w:szCs w:val="24"/>
                  </w:rPr>
                  <m:t>=0,27 A∙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dm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-2</m:t>
                    </m:r>
                  </m:sup>
                </m:sSup>
              </m:oMath>
            </m:oMathPara>
          </w:p>
          <w:p w14:paraId="357D4F3E" w14:textId="77777777" w:rsidR="00CF683E" w:rsidRPr="00CF683E" w:rsidRDefault="00CF683E" w:rsidP="00D731D3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0AA453" w14:textId="563FE011" w:rsidR="00D731D3" w:rsidRDefault="00E7187D" w:rsidP="00D731D3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Discussion</w:t>
            </w:r>
            <w:r w:rsidR="00D731D3">
              <w:rPr>
                <w:rFonts w:ascii="Arial" w:hAnsi="Arial" w:cs="Arial"/>
                <w:sz w:val="24"/>
                <w:szCs w:val="24"/>
              </w:rPr>
              <w:t xml:space="preserve"> sur la valeur obtenue</w:t>
            </w:r>
            <w:r w:rsidR="00CF683E">
              <w:rPr>
                <w:rFonts w:ascii="Arial" w:hAnsi="Arial" w:cs="Arial"/>
                <w:sz w:val="24"/>
                <w:szCs w:val="24"/>
              </w:rPr>
              <w:t> : la valeur de J calculée est en dessous de la plage donc n’est pas compatible.</w:t>
            </w:r>
          </w:p>
          <w:p w14:paraId="30700E3C" w14:textId="77777777" w:rsidR="00CF683E" w:rsidRDefault="00CF683E" w:rsidP="00D731D3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F228BAD" w14:textId="77777777" w:rsidR="00CF683E" w:rsidRDefault="00CF683E" w:rsidP="00D731D3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Complément pour information :</w:t>
            </w:r>
          </w:p>
          <w:p w14:paraId="1DCDDF3F" w14:textId="7DFA35BF" w:rsidR="00CF683E" w:rsidRDefault="00CF683E" w:rsidP="00D731D3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Epaisseur minimale calculée avec 98% de rendement : 3,0 µm</w:t>
            </w:r>
          </w:p>
          <w:p w14:paraId="01B98F18" w14:textId="0B2FCB0B" w:rsidR="00CF683E" w:rsidRDefault="00CF683E" w:rsidP="00CF683E">
            <w:pPr>
              <w:widowControl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Epaisseur maximale calculée avec 98% de rendement : 60,3 µm</w:t>
            </w:r>
          </w:p>
          <w:p w14:paraId="182F39BA" w14:textId="5376BC42" w:rsidR="00CF683E" w:rsidRDefault="00CF683E" w:rsidP="00D731D3">
            <w:pPr>
              <w:widowControl w:val="0"/>
              <w:snapToGrid w:val="0"/>
              <w:jc w:val="both"/>
            </w:pPr>
            <w:r>
              <w:rPr>
                <w:rFonts w:ascii="Arial" w:hAnsi="Arial" w:cs="Arial"/>
                <w:sz w:val="24"/>
                <w:szCs w:val="24"/>
              </w:rPr>
              <w:t>Par conséquent la valeur 1,6 µm proposée n’est pas dans la fourchette, valeur non compatible.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C64EF0" w14:textId="77777777" w:rsidR="00D731D3" w:rsidRDefault="00D731D3" w:rsidP="00D731D3">
            <w:pPr>
              <w:widowControl w:val="0"/>
              <w:snapToGrid w:val="0"/>
              <w:spacing w:line="18pt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0,25x2</w:t>
            </w:r>
          </w:p>
          <w:p w14:paraId="60CF3A22" w14:textId="77777777" w:rsidR="00D731D3" w:rsidRDefault="00D731D3" w:rsidP="00D731D3">
            <w:pPr>
              <w:widowControl w:val="0"/>
              <w:snapToGrid w:val="0"/>
              <w:spacing w:line="18pt" w:lineRule="auto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08F6083E" w14:textId="77777777" w:rsidR="00D731D3" w:rsidRDefault="00D731D3" w:rsidP="00D731D3">
            <w:pPr>
              <w:widowControl w:val="0"/>
              <w:snapToGrid w:val="0"/>
              <w:spacing w:line="18pt" w:lineRule="auto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1871DA4D" w14:textId="77777777" w:rsidR="00CF683E" w:rsidRDefault="00CF683E" w:rsidP="00D731D3">
            <w:pPr>
              <w:widowControl w:val="0"/>
              <w:snapToGrid w:val="0"/>
              <w:spacing w:line="18pt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1A6D67D" w14:textId="438D2283" w:rsidR="00D731D3" w:rsidRDefault="00D731D3" w:rsidP="00D731D3">
            <w:pPr>
              <w:widowControl w:val="0"/>
              <w:snapToGrid w:val="0"/>
              <w:spacing w:line="18pt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587F5A71" w14:textId="77777777" w:rsidR="00D731D3" w:rsidRDefault="00D731D3" w:rsidP="00D731D3">
            <w:pPr>
              <w:widowControl w:val="0"/>
              <w:snapToGrid w:val="0"/>
              <w:spacing w:line="18pt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0,25</w:t>
            </w:r>
          </w:p>
          <w:p w14:paraId="28BD8382" w14:textId="77777777" w:rsidR="00916273" w:rsidRDefault="00916273" w:rsidP="00D731D3">
            <w:pPr>
              <w:widowControl w:val="0"/>
              <w:snapToGrid w:val="0"/>
              <w:spacing w:line="18pt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96ADFA2" w14:textId="77777777" w:rsidR="00D731D3" w:rsidRDefault="00D731D3" w:rsidP="00D731D3">
            <w:pPr>
              <w:widowControl w:val="0"/>
              <w:snapToGrid w:val="0"/>
              <w:spacing w:line="18pt" w:lineRule="auto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0,5</w:t>
            </w:r>
          </w:p>
        </w:tc>
        <w:tc>
          <w:tcPr>
            <w:tcW w:w="49.60pt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vAlign w:val="center"/>
          </w:tcPr>
          <w:p w14:paraId="6411EF50" w14:textId="77777777" w:rsidR="00D731D3" w:rsidRDefault="00D731D3" w:rsidP="00D731D3">
            <w:pPr>
              <w:widowControl w:val="0"/>
              <w:snapToGrid w:val="0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</w:tr>
    </w:tbl>
    <w:p w14:paraId="48381E46" w14:textId="77777777" w:rsidR="00720A3B" w:rsidRPr="00C93F94" w:rsidRDefault="00720A3B">
      <w:pPr>
        <w:rPr>
          <w:sz w:val="10"/>
        </w:rPr>
      </w:pPr>
    </w:p>
    <w:sectPr w:rsidR="00720A3B" w:rsidRPr="00C93F94">
      <w:footerReference w:type="default" r:id="rId9"/>
      <w:pgSz w:w="595.30pt" w:h="841.90pt"/>
      <w:pgMar w:top="49.65pt" w:right="49.55pt" w:bottom="56.70pt" w:left="56.70pt" w:header="36pt" w:footer="36pt" w:gutter="0pt"/>
      <w:cols w:space="36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3C775360" w14:textId="77777777" w:rsidR="00D52D2A" w:rsidRDefault="00D52D2A">
      <w:r>
        <w:separator/>
      </w:r>
    </w:p>
  </w:endnote>
  <w:endnote w:type="continuationSeparator" w:id="0">
    <w:p w14:paraId="7C28E974" w14:textId="77777777" w:rsidR="00D52D2A" w:rsidRDefault="00D5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characterSet="iso-8859-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characterSet="GBK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characterSet="iso-8859-1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tbl>
    <w:tblPr>
      <w:tblW w:w="0pt" w:type="dxa"/>
      <w:tblLayout w:type="fixed"/>
      <w:tblCellMar>
        <w:start w:w="3.50pt" w:type="dxa"/>
        <w:end w:w="3.50pt" w:type="dxa"/>
      </w:tblCellMar>
      <w:tblLook w:firstRow="0" w:lastRow="0" w:firstColumn="0" w:lastColumn="0" w:noHBand="0" w:noVBand="0"/>
    </w:tblPr>
    <w:tblGrid>
      <w:gridCol w:w="6397"/>
      <w:gridCol w:w="1881"/>
      <w:gridCol w:w="1539"/>
    </w:tblGrid>
    <w:tr w:rsidR="00916273" w14:paraId="688E2731" w14:textId="77777777">
      <w:trPr>
        <w:cantSplit/>
      </w:trPr>
      <w:tc>
        <w:tcPr>
          <w:tcW w:w="413.90pt" w:type="dxa"/>
          <w:gridSpan w:val="2"/>
          <w:tcBorders>
            <w:top w:val="single" w:sz="4" w:space="0" w:color="000000"/>
            <w:start w:val="single" w:sz="4" w:space="0" w:color="000000"/>
            <w:bottom w:val="single" w:sz="4" w:space="0" w:color="000000"/>
            <w:end w:val="single" w:sz="4" w:space="0" w:color="000000"/>
          </w:tcBorders>
          <w:shd w:val="clear" w:color="auto" w:fill="auto"/>
        </w:tcPr>
        <w:p w14:paraId="38A74705" w14:textId="77777777" w:rsidR="00916273" w:rsidRDefault="00916273">
          <w:pPr>
            <w:pStyle w:val="Titre1"/>
          </w:pPr>
          <w:proofErr w:type="gramStart"/>
          <w:r>
            <w:rPr>
              <w:rFonts w:ascii="Arial" w:hAnsi="Arial" w:cs="Arial"/>
              <w:b w:val="0"/>
              <w:bCs/>
            </w:rPr>
            <w:t>BTS  TRAITEMENTS</w:t>
          </w:r>
          <w:proofErr w:type="gramEnd"/>
          <w:r>
            <w:rPr>
              <w:rFonts w:ascii="Arial" w:hAnsi="Arial" w:cs="Arial"/>
              <w:b w:val="0"/>
              <w:bCs/>
            </w:rPr>
            <w:t xml:space="preserve"> DES MATÉRIAUX  Sciences Physiques Appliquées</w:t>
          </w:r>
        </w:p>
      </w:tc>
      <w:tc>
        <w:tcPr>
          <w:tcW w:w="76.95pt" w:type="dxa"/>
          <w:tcBorders>
            <w:top w:val="single" w:sz="4" w:space="0" w:color="000000"/>
            <w:start w:val="single" w:sz="4" w:space="0" w:color="000000"/>
            <w:bottom w:val="single" w:sz="4" w:space="0" w:color="000000"/>
            <w:end w:val="single" w:sz="4" w:space="0" w:color="000000"/>
          </w:tcBorders>
          <w:shd w:val="clear" w:color="auto" w:fill="auto"/>
        </w:tcPr>
        <w:p w14:paraId="045C6B54" w14:textId="77777777" w:rsidR="00916273" w:rsidRDefault="00916273" w:rsidP="007F332A">
          <w:pPr>
            <w:jc w:val="center"/>
          </w:pPr>
          <w:r>
            <w:rPr>
              <w:rFonts w:ascii="Arial" w:hAnsi="Arial" w:cs="Arial"/>
              <w:bCs/>
            </w:rPr>
            <w:t>Session 2025</w:t>
          </w:r>
        </w:p>
      </w:tc>
    </w:tr>
    <w:tr w:rsidR="00916273" w14:paraId="7E8DC735" w14:textId="77777777">
      <w:trPr>
        <w:cantSplit/>
      </w:trPr>
      <w:tc>
        <w:tcPr>
          <w:tcW w:w="319.85pt" w:type="dxa"/>
          <w:tcBorders>
            <w:top w:val="single" w:sz="4" w:space="0" w:color="000000"/>
            <w:start w:val="single" w:sz="4" w:space="0" w:color="000000"/>
            <w:bottom w:val="single" w:sz="4" w:space="0" w:color="000000"/>
            <w:end w:val="single" w:sz="4" w:space="0" w:color="000000"/>
          </w:tcBorders>
          <w:shd w:val="clear" w:color="auto" w:fill="auto"/>
        </w:tcPr>
        <w:p w14:paraId="30826D0D" w14:textId="77777777" w:rsidR="00916273" w:rsidRDefault="00916273">
          <w:pPr>
            <w:pStyle w:val="Titre5"/>
            <w:jc w:val="start"/>
          </w:pPr>
          <w:r>
            <w:rPr>
              <w:b w:val="0"/>
            </w:rPr>
            <w:t>Sous-épreuve spécifique à chaque option – U4.3 B</w:t>
          </w:r>
        </w:p>
      </w:tc>
      <w:tc>
        <w:tcPr>
          <w:tcW w:w="94.05pt" w:type="dxa"/>
          <w:tcBorders>
            <w:top w:val="single" w:sz="4" w:space="0" w:color="000000"/>
            <w:start w:val="single" w:sz="4" w:space="0" w:color="000000"/>
            <w:bottom w:val="single" w:sz="4" w:space="0" w:color="000000"/>
            <w:end w:val="single" w:sz="4" w:space="0" w:color="000000"/>
          </w:tcBorders>
          <w:shd w:val="clear" w:color="auto" w:fill="auto"/>
        </w:tcPr>
        <w:p w14:paraId="169E54EE" w14:textId="73D4A3C4" w:rsidR="00916273" w:rsidRDefault="006C639B">
          <w:pPr>
            <w:jc w:val="center"/>
          </w:pPr>
          <w:r>
            <w:t>25TM43B</w:t>
          </w:r>
        </w:p>
      </w:tc>
      <w:tc>
        <w:tcPr>
          <w:tcW w:w="76.95pt" w:type="dxa"/>
          <w:tcBorders>
            <w:top w:val="single" w:sz="4" w:space="0" w:color="000000"/>
            <w:start w:val="single" w:sz="4" w:space="0" w:color="000000"/>
            <w:bottom w:val="single" w:sz="4" w:space="0" w:color="000000"/>
            <w:end w:val="single" w:sz="4" w:space="0" w:color="000000"/>
          </w:tcBorders>
          <w:shd w:val="clear" w:color="auto" w:fill="auto"/>
        </w:tcPr>
        <w:p w14:paraId="532CF3B2" w14:textId="77777777" w:rsidR="00916273" w:rsidRDefault="00916273">
          <w:pPr>
            <w:jc w:val="center"/>
            <w:rPr>
              <w:rFonts w:ascii="Arial" w:hAnsi="Arial" w:cs="Arial"/>
              <w:bCs/>
              <w:sz w:val="2"/>
            </w:rPr>
          </w:pPr>
          <w:r>
            <w:rPr>
              <w:rFonts w:ascii="Arial" w:hAnsi="Arial" w:cs="Arial"/>
              <w:bCs/>
            </w:rPr>
            <w:t xml:space="preserve">Page </w:t>
          </w:r>
          <w:r>
            <w:rPr>
              <w:rFonts w:ascii="Arial" w:hAnsi="Arial" w:cs="Arial"/>
              <w:bCs/>
            </w:rPr>
            <w:fldChar w:fldCharType="begin"/>
          </w:r>
          <w:r>
            <w:rPr>
              <w:rFonts w:ascii="Arial" w:hAnsi="Arial" w:cs="Arial"/>
              <w:bCs/>
            </w:rPr>
            <w:instrText xml:space="preserve"> PAGE </w:instrText>
          </w:r>
          <w:r>
            <w:rPr>
              <w:rFonts w:ascii="Arial" w:hAnsi="Arial" w:cs="Arial"/>
              <w:bCs/>
            </w:rPr>
            <w:fldChar w:fldCharType="separate"/>
          </w:r>
          <w:r>
            <w:rPr>
              <w:rFonts w:ascii="Arial" w:hAnsi="Arial" w:cs="Arial"/>
              <w:bCs/>
              <w:noProof/>
            </w:rPr>
            <w:t>3</w:t>
          </w:r>
          <w:r>
            <w:rPr>
              <w:rFonts w:ascii="Arial" w:hAnsi="Arial" w:cs="Arial"/>
              <w:bCs/>
            </w:rPr>
            <w:fldChar w:fldCharType="end"/>
          </w:r>
          <w:r>
            <w:rPr>
              <w:rFonts w:ascii="Arial" w:hAnsi="Arial" w:cs="Arial"/>
              <w:bCs/>
            </w:rPr>
            <w:t xml:space="preserve"> sur </w:t>
          </w:r>
          <w:r>
            <w:rPr>
              <w:rFonts w:ascii="Arial" w:hAnsi="Arial" w:cs="Arial"/>
              <w:bCs/>
            </w:rPr>
            <w:fldChar w:fldCharType="begin"/>
          </w:r>
          <w:r>
            <w:rPr>
              <w:rFonts w:ascii="Arial" w:hAnsi="Arial" w:cs="Arial"/>
              <w:bCs/>
            </w:rPr>
            <w:instrText xml:space="preserve"> NUMPAGES \* ARABIC </w:instrText>
          </w:r>
          <w:r>
            <w:rPr>
              <w:rFonts w:ascii="Arial" w:hAnsi="Arial" w:cs="Arial"/>
              <w:bCs/>
            </w:rPr>
            <w:fldChar w:fldCharType="separate"/>
          </w:r>
          <w:r>
            <w:rPr>
              <w:rFonts w:ascii="Arial" w:hAnsi="Arial" w:cs="Arial"/>
              <w:bCs/>
              <w:noProof/>
            </w:rPr>
            <w:t>3</w:t>
          </w:r>
          <w:r>
            <w:rPr>
              <w:rFonts w:ascii="Arial" w:hAnsi="Arial" w:cs="Arial"/>
              <w:bCs/>
            </w:rPr>
            <w:fldChar w:fldCharType="end"/>
          </w:r>
        </w:p>
      </w:tc>
    </w:tr>
  </w:tbl>
  <w:p w14:paraId="20202A67" w14:textId="77777777" w:rsidR="00916273" w:rsidRDefault="00916273">
    <w:pPr>
      <w:pStyle w:val="Pieddepage"/>
      <w:rPr>
        <w:rFonts w:ascii="Arial" w:hAnsi="Arial" w:cs="Arial"/>
        <w:bCs/>
        <w:sz w:val="2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6D19DF9E" w14:textId="77777777" w:rsidR="00D52D2A" w:rsidRDefault="00D52D2A">
      <w:r>
        <w:separator/>
      </w:r>
    </w:p>
  </w:footnote>
  <w:footnote w:type="continuationSeparator" w:id="0">
    <w:p w14:paraId="0A26B794" w14:textId="77777777" w:rsidR="00D52D2A" w:rsidRDefault="00D52D2A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1">
      <w:start w:val="1"/>
      <w:numFmt w:val="none"/>
      <w:pStyle w:val="Titre2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2">
      <w:start w:val="1"/>
      <w:numFmt w:val="none"/>
      <w:pStyle w:val="Titre3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3">
      <w:start w:val="1"/>
      <w:numFmt w:val="none"/>
      <w:pStyle w:val="Titre4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4">
      <w:start w:val="1"/>
      <w:numFmt w:val="none"/>
      <w:pStyle w:val="Titre5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5">
      <w:start w:val="1"/>
      <w:numFmt w:val="none"/>
      <w:pStyle w:val="Titre6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6">
      <w:start w:val="1"/>
      <w:numFmt w:val="none"/>
      <w:pStyle w:val="Titre7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7">
      <w:start w:val="1"/>
      <w:numFmt w:val="none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8">
      <w:start w:val="1"/>
      <w:numFmt w:val="none"/>
      <w:suff w:val="nothing"/>
      <w:lvlText w:val=""/>
      <w:lvlJc w:val="start"/>
      <w:pPr>
        <w:tabs>
          <w:tab w:val="num" w:pos="0pt"/>
        </w:tabs>
        <w:ind w:start="0pt" w:firstLine="0pt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%"/>
  <w:displayBackgroundShape/>
  <w:embedSystemFonts/>
  <w:proofState w:spelling="clean" w:grammar="clean"/>
  <w:attachedTemplate r:id="rId1"/>
  <w:stylePaneFormatFilter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.40pt"/>
  <w:hyphenationZone w:val="21.25pt"/>
  <w:defaultTableStyle w:val="Normal"/>
  <w:drawingGridHorizontalSpacing w:val="0pt"/>
  <w:drawingGridVerticalSpacing w:val="0pt"/>
  <w:displayHorizontalDrawingGridEvery w:val="0"/>
  <w:displayVerticalDrawingGridEvery w:val="0"/>
  <w:doNotUseMarginsForDrawingGridOrigin/>
  <w:drawingGridHorizontalOrigin w:val="0pt"/>
  <w:drawingGridVerticalOrigin w:val="0pt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696"/>
    <w:rsid w:val="00127B8C"/>
    <w:rsid w:val="00170552"/>
    <w:rsid w:val="002417D7"/>
    <w:rsid w:val="00273101"/>
    <w:rsid w:val="002B0EF0"/>
    <w:rsid w:val="002E7979"/>
    <w:rsid w:val="002F0DFE"/>
    <w:rsid w:val="00302573"/>
    <w:rsid w:val="00305529"/>
    <w:rsid w:val="003423D9"/>
    <w:rsid w:val="003F1EAA"/>
    <w:rsid w:val="00404F89"/>
    <w:rsid w:val="0041077B"/>
    <w:rsid w:val="004108CA"/>
    <w:rsid w:val="00480D24"/>
    <w:rsid w:val="004974F0"/>
    <w:rsid w:val="004D7322"/>
    <w:rsid w:val="004F60D9"/>
    <w:rsid w:val="00565FCA"/>
    <w:rsid w:val="00572D37"/>
    <w:rsid w:val="005F1517"/>
    <w:rsid w:val="00655C00"/>
    <w:rsid w:val="006C639B"/>
    <w:rsid w:val="00703932"/>
    <w:rsid w:val="007052F0"/>
    <w:rsid w:val="00706419"/>
    <w:rsid w:val="007105B4"/>
    <w:rsid w:val="00720A3B"/>
    <w:rsid w:val="00776B06"/>
    <w:rsid w:val="007875C9"/>
    <w:rsid w:val="007A5B60"/>
    <w:rsid w:val="007F2B91"/>
    <w:rsid w:val="007F332A"/>
    <w:rsid w:val="007F7A03"/>
    <w:rsid w:val="00865B0D"/>
    <w:rsid w:val="00865C13"/>
    <w:rsid w:val="00897E40"/>
    <w:rsid w:val="008C384B"/>
    <w:rsid w:val="008D70F2"/>
    <w:rsid w:val="00916273"/>
    <w:rsid w:val="00992C95"/>
    <w:rsid w:val="00994973"/>
    <w:rsid w:val="00997FC3"/>
    <w:rsid w:val="009F08CC"/>
    <w:rsid w:val="00B77EB9"/>
    <w:rsid w:val="00BA4CDD"/>
    <w:rsid w:val="00C71B04"/>
    <w:rsid w:val="00C93F94"/>
    <w:rsid w:val="00C946D2"/>
    <w:rsid w:val="00CF683E"/>
    <w:rsid w:val="00D52D2A"/>
    <w:rsid w:val="00D731D3"/>
    <w:rsid w:val="00D83D7F"/>
    <w:rsid w:val="00DA2B29"/>
    <w:rsid w:val="00E17696"/>
    <w:rsid w:val="00E7187D"/>
    <w:rsid w:val="00E91040"/>
    <w:rsid w:val="00E92D98"/>
    <w:rsid w:val="00EC6ACD"/>
    <w:rsid w:val="00ED2260"/>
    <w:rsid w:val="00F35742"/>
    <w:rsid w:val="00F6690B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  <w14:docId w14:val="5D469DC5"/>
  <w15:chartTrackingRefBased/>
  <w15:docId w15:val="{D6A74742-0E59-452F-ABA3-4A5A88A85626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color w:val="FF000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b/>
      <w:color w:val="FFFF00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ind w:firstLine="35.40pt"/>
      <w:jc w:val="both"/>
      <w:outlineLvl w:val="3"/>
    </w:pPr>
    <w:rPr>
      <w:bCs/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ind w:firstLine="35.40pt"/>
      <w:jc w:val="center"/>
      <w:outlineLvl w:val="5"/>
    </w:pPr>
    <w:rPr>
      <w:rFonts w:ascii="Arial" w:hAnsi="Arial" w:cs="Arial"/>
      <w:b/>
      <w:sz w:val="24"/>
      <w:szCs w:val="24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12pt" w:after="3pt"/>
      <w:outlineLvl w:val="6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7z0">
    <w:name w:val="WW8Num7z0"/>
    <w:rPr>
      <w:rFonts w:ascii="Symbol" w:eastAsia="Times New Roman" w:hAnsi="Symbol" w:cs="Times New Roman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Policepardfaut1">
    <w:name w:val="Police par défaut1"/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ListLabel37">
    <w:name w:val="ListLabel 37"/>
    <w:rPr>
      <w:rFonts w:cs="Symbol"/>
    </w:rPr>
  </w:style>
  <w:style w:type="character" w:customStyle="1" w:styleId="ListLabel38">
    <w:name w:val="ListLabel 38"/>
    <w:rPr>
      <w:rFonts w:cs="Courier New"/>
    </w:rPr>
  </w:style>
  <w:style w:type="character" w:customStyle="1" w:styleId="ListLabel39">
    <w:name w:val="ListLabel 39"/>
    <w:rPr>
      <w:rFonts w:cs="Wingdings"/>
    </w:rPr>
  </w:style>
  <w:style w:type="character" w:customStyle="1" w:styleId="ListLabel40">
    <w:name w:val="ListLabel 40"/>
    <w:rPr>
      <w:rFonts w:cs="Symbol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Wingdings"/>
    </w:rPr>
  </w:style>
  <w:style w:type="character" w:customStyle="1" w:styleId="ListLabel43">
    <w:name w:val="ListLabel 43"/>
    <w:rPr>
      <w:rFonts w:cs="Symbol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Wingdings"/>
    </w:rPr>
  </w:style>
  <w:style w:type="character" w:customStyle="1" w:styleId="ListLabel28">
    <w:name w:val="ListLabel 28"/>
    <w:rPr>
      <w:rFonts w:cs="Symbol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Symbol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Wingdings"/>
    </w:rPr>
  </w:style>
  <w:style w:type="character" w:customStyle="1" w:styleId="ListLabel34">
    <w:name w:val="ListLabel 34"/>
    <w:rPr>
      <w:rFonts w:cs="Symbol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Wingdings"/>
    </w:rPr>
  </w:style>
  <w:style w:type="paragraph" w:customStyle="1" w:styleId="Titre10">
    <w:name w:val="Titre1"/>
    <w:basedOn w:val="Normal"/>
    <w:next w:val="Corpsdetexte"/>
    <w:pPr>
      <w:keepNext/>
      <w:spacing w:before="12pt" w:after="6pt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rPr>
      <w:rFonts w:ascii="Arial" w:hAnsi="Arial" w:cs="Arial"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6pt" w:after="6pt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styleId="Notedebasdepage">
    <w:name w:val="footnote text"/>
    <w:basedOn w:val="Normal"/>
  </w:style>
  <w:style w:type="paragraph" w:styleId="Retraitcorpsdetexte">
    <w:name w:val="Body Text Indent"/>
    <w:basedOn w:val="Normal"/>
    <w:pPr>
      <w:ind w:firstLine="35.40pt"/>
    </w:pPr>
    <w:rPr>
      <w:sz w:val="24"/>
    </w:rPr>
  </w:style>
  <w:style w:type="paragraph" w:customStyle="1" w:styleId="Retraitcorpsdetexte21">
    <w:name w:val="Retrait corps de texte 21"/>
    <w:basedOn w:val="Normal"/>
    <w:pPr>
      <w:ind w:start="35.40pt"/>
      <w:jc w:val="both"/>
    </w:pPr>
    <w:rPr>
      <w:sz w:val="24"/>
      <w:szCs w:val="24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240.95pt"/>
        <w:tab w:val="end" w:pos="481.90pt"/>
      </w:tabs>
    </w:pPr>
  </w:style>
  <w:style w:type="paragraph" w:styleId="En-tte">
    <w:name w:val="header"/>
    <w:basedOn w:val="Normal"/>
    <w:pPr>
      <w:tabs>
        <w:tab w:val="center" w:pos="226.80pt"/>
        <w:tab w:val="end" w:pos="453.60pt"/>
      </w:tabs>
    </w:pPr>
  </w:style>
  <w:style w:type="paragraph" w:styleId="Pieddepage">
    <w:name w:val="footer"/>
    <w:basedOn w:val="Normal"/>
    <w:pPr>
      <w:tabs>
        <w:tab w:val="center" w:pos="226.80pt"/>
        <w:tab w:val="end" w:pos="453.60pt"/>
      </w:tabs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997FC3"/>
    <w:rPr>
      <w:color w:val="808080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2.png"/><Relationship Id="rId3" Type="http://purl.oclc.org/ooxml/officeDocument/relationships/settings" Target="settings.xml"/><Relationship Id="rId7" Type="http://purl.oclc.org/ooxml/officeDocument/relationships/image" Target="media/image1.png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theme" Target="theme/theme1.xml"/><Relationship Id="rId5" Type="http://purl.oclc.org/ooxml/officeDocument/relationships/footnotes" Target="footnotes.xml"/><Relationship Id="rId10" Type="http://purl.oclc.org/ooxml/officeDocument/relationships/fontTable" Target="fontTable.xml"/><Relationship Id="rId4" Type="http://purl.oclc.org/ooxml/officeDocument/relationships/webSettings" Target="webSettings.xml"/><Relationship Id="rId9" Type="http://purl.oclc.org/ooxml/officeDocument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file:///C:\DOCUME~1\sandrine\LOCALS~1\Temp\R&#233;pertoire%20temporaire%204%20pour%20Reperes3_XP.zip\Reperes3_XP.dot" TargetMode="External"/></Relationships>
</file>

<file path=word/theme/theme1.xml><?xml version="1.0" encoding="utf-8"?>
<a:theme xmlns:a="http://purl.oclc.org/ooxml/drawingml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Reperes3_XP.dot</Template>
  <TotalTime>0</TotalTime>
  <Pages>4</Pages>
  <Words>673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Reperes3</vt:lpstr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cp:lastPrinted>2024-12-11T09:36:00Z</cp:lastPrinted>
  <dcterms:created xsi:type="dcterms:W3CDTF">2024-12-11T09:36:00Z</dcterms:created>
  <dcterms:modified xsi:type="dcterms:W3CDTF">2024-12-11T09:36:00Z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CTIVE">
    <vt:lpwstr>ACTIVE</vt:lpwstr>
  </property>
  <property fmtid="{D5CDD505-2E9C-101B-9397-08002B2CF9AE}" pid="3" name="VTCASE">
    <vt:lpwstr>VTCASE</vt:lpwstr>
  </property>
  <property fmtid="{D5CDD505-2E9C-101B-9397-08002B2CF9AE}" pid="4" name="VTCommandPending">
    <vt:lpwstr>VTCommandPending</vt:lpwstr>
  </property>
  <property fmtid="{D5CDD505-2E9C-101B-9397-08002B2CF9AE}" pid="5" name="VTCurMacroFlags$">
    <vt:lpwstr>VTCurMacroFlags$</vt:lpwstr>
  </property>
  <property fmtid="{D5CDD505-2E9C-101B-9397-08002B2CF9AE}" pid="6" name="VTINIT">
    <vt:lpwstr>VTINIT</vt:lpwstr>
  </property>
  <property fmtid="{D5CDD505-2E9C-101B-9397-08002B2CF9AE}" pid="7" name="VTypeCAPFlag$">
    <vt:lpwstr>VTypeCAPFlag$</vt:lpwstr>
  </property>
  <property fmtid="{D5CDD505-2E9C-101B-9397-08002B2CF9AE}" pid="8" name="VTypeJoinDigitFlag$">
    <vt:lpwstr>VTypeJoinDigitFlag$</vt:lpwstr>
  </property>
  <property fmtid="{D5CDD505-2E9C-101B-9397-08002B2CF9AE}" pid="9" name="VTypeLCFlag$">
    <vt:lpwstr>VTypeLCFlag$</vt:lpwstr>
  </property>
  <property fmtid="{D5CDD505-2E9C-101B-9397-08002B2CF9AE}" pid="10" name="VTypeNoSpaceFlag$">
    <vt:lpwstr>VTypeNoSpaceFlag$</vt:lpwstr>
  </property>
  <property fmtid="{D5CDD505-2E9C-101B-9397-08002B2CF9AE}" pid="11" name="VTypeSpaceFlag$">
    <vt:lpwstr>VTypeSpaceFlag$</vt:lpwstr>
  </property>
  <property fmtid="{D5CDD505-2E9C-101B-9397-08002B2CF9AE}" pid="12" name="VTypeUCFlag$">
    <vt:lpwstr>VTypeUCFlag$</vt:lpwstr>
  </property>
</Properties>
</file>